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08" w:rsidRDefault="00A36E08" w:rsidP="00A36E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УТВЕРЖДЕНА</w:t>
      </w:r>
    </w:p>
    <w:p w:rsidR="00A36E08" w:rsidRDefault="00A36E08" w:rsidP="00A36E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6E08" w:rsidRDefault="00A36E08" w:rsidP="00A36E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A36E08" w:rsidRDefault="00A36E08" w:rsidP="00A36E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Партизанского городского округа</w:t>
      </w:r>
      <w:r w:rsidRPr="00EA09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6E08" w:rsidRPr="00A36E08" w:rsidRDefault="00A36E08" w:rsidP="00A36E0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3907">
        <w:rPr>
          <w:rFonts w:ascii="Times New Roman" w:hAnsi="Times New Roman" w:cs="Times New Roman"/>
          <w:sz w:val="24"/>
          <w:szCs w:val="24"/>
        </w:rPr>
        <w:t>от 13.02.24 №258-па</w:t>
      </w:r>
      <w:bookmarkStart w:id="0" w:name="_GoBack"/>
      <w:bookmarkEnd w:id="0"/>
    </w:p>
    <w:p w:rsidR="00A36E08" w:rsidRDefault="00A36E08" w:rsidP="00A36E0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36E08" w:rsidRPr="00A07BDB" w:rsidRDefault="00A36E08" w:rsidP="00A36E08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ТИПОВАЯ ФОРМА АКТА </w:t>
      </w:r>
      <w:r w:rsidRPr="00CC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ОЦЕНКИ ГОТОВНО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СТИ ПВР</w:t>
      </w:r>
    </w:p>
    <w:p w:rsidR="00A36E08" w:rsidRPr="00EA0967" w:rsidRDefault="00A36E08" w:rsidP="00A36E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6E08" w:rsidRPr="008E5BB3" w:rsidRDefault="00A36E08" w:rsidP="00A36E08">
      <w:pPr>
        <w:widowControl w:val="0"/>
        <w:spacing w:after="0" w:line="240" w:lineRule="auto"/>
        <w:ind w:left="620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5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УТВЕРЖДАЮ</w:t>
      </w:r>
    </w:p>
    <w:p w:rsidR="00A36E08" w:rsidRPr="008E5BB3" w:rsidRDefault="00A36E08" w:rsidP="00A36E08">
      <w:pPr>
        <w:widowControl w:val="0"/>
        <w:tabs>
          <w:tab w:val="left" w:leader="underscore" w:pos="9670"/>
        </w:tabs>
        <w:spacing w:after="0" w:line="240" w:lineRule="auto"/>
        <w:ind w:left="4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5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Партизанского городского округа</w:t>
      </w:r>
    </w:p>
    <w:p w:rsidR="00A36E08" w:rsidRPr="008E5BB3" w:rsidRDefault="00A36E08" w:rsidP="00A36E08">
      <w:pPr>
        <w:widowControl w:val="0"/>
        <w:spacing w:after="15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r w:rsidRPr="008E5BB3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>(муниципального района, городского округа, муниципального округа)</w:t>
      </w:r>
    </w:p>
    <w:p w:rsidR="00A36E08" w:rsidRPr="008E5BB3" w:rsidRDefault="00A36E08" w:rsidP="00A36E08">
      <w:pPr>
        <w:widowControl w:val="0"/>
        <w:tabs>
          <w:tab w:val="left" w:leader="underscore" w:pos="7486"/>
        </w:tabs>
        <w:spacing w:after="0" w:line="240" w:lineRule="auto"/>
        <w:ind w:left="46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</w:pPr>
      <w:r w:rsidRPr="008E5BB3">
        <w:rPr>
          <w:rFonts w:ascii="Times New Roman" w:eastAsia="Times New Roman" w:hAnsi="Times New Roman" w:cs="Times New Roman"/>
          <w:spacing w:val="10"/>
          <w:lang w:eastAsia="ru-RU" w:bidi="ru-RU"/>
        </w:rPr>
        <w:tab/>
      </w:r>
      <w:r w:rsidRPr="008E5BB3">
        <w:rPr>
          <w:rFonts w:ascii="Times New Roman" w:eastAsia="Times New Roman" w:hAnsi="Times New Roman" w:cs="Times New Roman"/>
          <w:iCs/>
          <w:sz w:val="28"/>
          <w:szCs w:val="28"/>
          <w:lang w:eastAsia="ru-RU" w:bidi="ru-RU"/>
        </w:rPr>
        <w:t>Бондарев О.А.</w:t>
      </w:r>
    </w:p>
    <w:p w:rsidR="00A36E08" w:rsidRPr="008E5BB3" w:rsidRDefault="00A36E08" w:rsidP="00A36E08">
      <w:pPr>
        <w:widowControl w:val="0"/>
        <w:spacing w:after="114" w:line="240" w:lineRule="auto"/>
        <w:ind w:left="5900"/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</w:pPr>
      <w:r w:rsidRPr="008E5BB3">
        <w:rPr>
          <w:rFonts w:ascii="Times New Roman" w:eastAsia="Times New Roman" w:hAnsi="Times New Roman" w:cs="Times New Roman"/>
          <w:i/>
          <w:iCs/>
          <w:sz w:val="16"/>
          <w:szCs w:val="16"/>
          <w:lang w:eastAsia="ru-RU" w:bidi="ru-RU"/>
        </w:rPr>
        <w:t>(подпись)</w:t>
      </w:r>
    </w:p>
    <w:p w:rsidR="00A36E08" w:rsidRDefault="00A36E08" w:rsidP="00A36E08">
      <w:pPr>
        <w:widowControl w:val="0"/>
        <w:tabs>
          <w:tab w:val="left" w:leader="underscore" w:pos="5169"/>
          <w:tab w:val="left" w:leader="underscore" w:pos="6837"/>
          <w:tab w:val="left" w:leader="underscore" w:pos="7486"/>
        </w:tabs>
        <w:spacing w:after="340" w:line="240" w:lineRule="auto"/>
        <w:ind w:left="4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E5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Pr="008E5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» </w:t>
      </w:r>
      <w:r w:rsidRPr="008E5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24 </w:t>
      </w:r>
      <w:r w:rsidRPr="008E5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года</w:t>
      </w:r>
    </w:p>
    <w:p w:rsidR="005A05C0" w:rsidRPr="00CC3515" w:rsidRDefault="005A05C0" w:rsidP="005A05C0">
      <w:pPr>
        <w:widowControl w:val="0"/>
        <w:spacing w:after="0" w:line="31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</w:t>
      </w:r>
    </w:p>
    <w:p w:rsidR="005A05C0" w:rsidRPr="007A5013" w:rsidRDefault="005A05C0" w:rsidP="005A05C0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оценки готовности пункта временного размещения</w:t>
      </w:r>
    </w:p>
    <w:p w:rsidR="005A05C0" w:rsidRPr="007A5013" w:rsidRDefault="005A05C0" w:rsidP="005A05C0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пострадавшего</w:t>
      </w:r>
      <w:r w:rsidRPr="007A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CC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населения (ПВР)</w:t>
      </w:r>
      <w:r w:rsidRPr="007A501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№___________</w:t>
      </w:r>
    </w:p>
    <w:p w:rsidR="005A05C0" w:rsidRPr="00CC3515" w:rsidRDefault="005A05C0" w:rsidP="005A05C0">
      <w:pPr>
        <w:widowControl w:val="0"/>
        <w:spacing w:after="0" w:line="326" w:lineRule="exact"/>
        <w:ind w:right="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CC3515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Партизанского городского округа</w:t>
      </w:r>
      <w:r w:rsidRPr="00CC35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 </w:t>
      </w:r>
      <w:r w:rsidRPr="00CC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Приморского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5A05C0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 w:bidi="ru-RU"/>
        </w:rPr>
        <w:t>(типовая форма)</w:t>
      </w:r>
    </w:p>
    <w:p w:rsidR="005A05C0" w:rsidRPr="002E0532" w:rsidRDefault="005A05C0" w:rsidP="002E0532">
      <w:pPr>
        <w:widowControl w:val="0"/>
        <w:tabs>
          <w:tab w:val="left" w:leader="underscore" w:pos="5169"/>
          <w:tab w:val="left" w:leader="underscore" w:pos="6837"/>
          <w:tab w:val="left" w:leader="underscore" w:pos="7486"/>
        </w:tabs>
        <w:spacing w:after="340" w:line="240" w:lineRule="auto"/>
        <w:ind w:left="4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3515" w:rsidRPr="00CC3515" w:rsidRDefault="00CC3515" w:rsidP="00CC3515">
      <w:pPr>
        <w:widowControl w:val="0"/>
        <w:tabs>
          <w:tab w:val="left" w:leader="underscore" w:pos="5169"/>
          <w:tab w:val="left" w:leader="underscore" w:pos="6837"/>
          <w:tab w:val="left" w:leader="underscore" w:pos="7486"/>
        </w:tabs>
        <w:spacing w:after="340" w:line="31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«___» __________20____года</w:t>
      </w:r>
      <w:r w:rsidRPr="00CC3515">
        <w:rPr>
          <w:rFonts w:ascii="Times New Roman" w:eastAsia="Times New Roman" w:hAnsi="Times New Roman" w:cs="Times New Roman"/>
          <w:i/>
          <w:iCs/>
          <w:sz w:val="19"/>
          <w:szCs w:val="19"/>
          <w:lang w:eastAsia="ru-RU" w:bidi="ru-RU"/>
        </w:rPr>
        <w:t xml:space="preserve">                                                        </w:t>
      </w:r>
      <w:r w:rsidR="007A5013" w:rsidRPr="007A5013">
        <w:rPr>
          <w:rFonts w:ascii="Times New Roman" w:eastAsia="Times New Roman" w:hAnsi="Times New Roman" w:cs="Times New Roman"/>
          <w:i/>
          <w:iCs/>
          <w:sz w:val="19"/>
          <w:szCs w:val="19"/>
          <w:lang w:eastAsia="ru-RU" w:bidi="ru-RU"/>
        </w:rPr>
        <w:t xml:space="preserve">                           </w:t>
      </w:r>
      <w:r w:rsidRPr="00CC3515">
        <w:rPr>
          <w:rFonts w:ascii="Times New Roman" w:eastAsia="Times New Roman" w:hAnsi="Times New Roman" w:cs="Times New Roman"/>
          <w:i/>
          <w:iCs/>
          <w:sz w:val="19"/>
          <w:szCs w:val="19"/>
          <w:lang w:eastAsia="ru-RU" w:bidi="ru-RU"/>
        </w:rPr>
        <w:t xml:space="preserve">    </w:t>
      </w:r>
      <w:r w:rsidRPr="00CC3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г.</w:t>
      </w:r>
      <w:r w:rsidR="00B21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CC3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Партизанск</w:t>
      </w:r>
    </w:p>
    <w:p w:rsidR="00913777" w:rsidRPr="005A05C0" w:rsidRDefault="00CC3515" w:rsidP="005A05C0">
      <w:pPr>
        <w:widowControl w:val="0"/>
        <w:tabs>
          <w:tab w:val="left" w:leader="underscore" w:pos="5169"/>
          <w:tab w:val="left" w:leader="underscore" w:pos="6837"/>
          <w:tab w:val="left" w:leader="underscore" w:pos="7486"/>
        </w:tabs>
        <w:spacing w:after="3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Во исполнение решения заседания КЧС и ОПБ Приморского края от </w:t>
      </w:r>
      <w:r w:rsidR="00BA5E25"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30.11</w:t>
      </w:r>
      <w:r w:rsidR="0062137C"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.2023 № </w:t>
      </w:r>
      <w:r w:rsidR="00BA5E25"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136</w:t>
      </w:r>
      <w:r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 соответствии с требованиями методических рекомендаций по организации первоочередного жизнеобеспечения населения в чрезвычайных ситуациях и работы пунктов временного размещения пострадавшего населения МЧС России (письмо от 06.06.2022 № 43-3300-11) (далее - Методические рекомендации) и ГОСТ Р22.3.1</w:t>
      </w:r>
      <w:r w:rsidR="008E5BB3"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-202</w:t>
      </w:r>
      <w:r w:rsidR="008E5BB3"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B62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ГОСТ Р22.3.19-2022 (далее ГОСТ</w:t>
      </w:r>
      <w:r w:rsidRPr="005A05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межведомственной комиссией в составе: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527"/>
      </w:tblGrid>
      <w:tr w:rsidR="0062137C" w:rsidRPr="0062137C" w:rsidTr="007A5013">
        <w:tc>
          <w:tcPr>
            <w:tcW w:w="3828" w:type="dxa"/>
          </w:tcPr>
          <w:p w:rsidR="00CC3515" w:rsidRPr="0062137C" w:rsidRDefault="00CC3515" w:rsidP="00CC3515">
            <w:pPr>
              <w:rPr>
                <w:rFonts w:eastAsia="Calibri"/>
              </w:rPr>
            </w:pPr>
            <w:r w:rsidRPr="0062137C">
              <w:rPr>
                <w:rFonts w:eastAsia="Calibri"/>
              </w:rPr>
              <w:t>Федорова А.В.</w:t>
            </w:r>
          </w:p>
        </w:tc>
        <w:tc>
          <w:tcPr>
            <w:tcW w:w="5527" w:type="dxa"/>
          </w:tcPr>
          <w:p w:rsidR="00CC3515" w:rsidRDefault="00CC3515" w:rsidP="005A05C0">
            <w:pPr>
              <w:spacing w:line="276" w:lineRule="auto"/>
              <w:ind w:firstLine="0"/>
              <w:jc w:val="both"/>
              <w:rPr>
                <w:rFonts w:eastAsia="Calibri"/>
              </w:rPr>
            </w:pPr>
            <w:r w:rsidRPr="0062137C">
              <w:rPr>
                <w:rFonts w:eastAsia="Calibri"/>
              </w:rPr>
              <w:t>- заместитель главы</w:t>
            </w:r>
            <w:r w:rsidR="005A05C0">
              <w:rPr>
                <w:rFonts w:eastAsia="Calibri"/>
              </w:rPr>
              <w:t xml:space="preserve"> администрации Партизанского городского округа, </w:t>
            </w:r>
            <w:r w:rsidRPr="0062137C">
              <w:rPr>
                <w:rFonts w:eastAsia="Calibri"/>
              </w:rPr>
              <w:t xml:space="preserve">начальник управления образования администрации Партизанского городского округа, председатель комиссии; </w:t>
            </w:r>
          </w:p>
          <w:p w:rsidR="005A05C0" w:rsidRPr="0062137C" w:rsidRDefault="005A05C0" w:rsidP="005A05C0">
            <w:pPr>
              <w:spacing w:line="276" w:lineRule="auto"/>
              <w:ind w:firstLine="0"/>
              <w:jc w:val="both"/>
              <w:rPr>
                <w:rFonts w:eastAsia="Calibri"/>
              </w:rPr>
            </w:pPr>
          </w:p>
        </w:tc>
      </w:tr>
      <w:tr w:rsidR="0062137C" w:rsidRPr="0062137C" w:rsidTr="007A5013">
        <w:tc>
          <w:tcPr>
            <w:tcW w:w="3828" w:type="dxa"/>
          </w:tcPr>
          <w:p w:rsidR="00CC3515" w:rsidRPr="0062137C" w:rsidRDefault="000D4438" w:rsidP="00CC3515">
            <w:pPr>
              <w:rPr>
                <w:rFonts w:eastAsia="Calibri"/>
              </w:rPr>
            </w:pPr>
            <w:r w:rsidRPr="0062137C">
              <w:rPr>
                <w:rFonts w:eastAsia="Calibri"/>
              </w:rPr>
              <w:t>Купцова Е.В</w:t>
            </w:r>
            <w:r w:rsidR="00CC3515" w:rsidRPr="0062137C">
              <w:rPr>
                <w:rFonts w:eastAsia="Calibri"/>
              </w:rPr>
              <w:t>.</w:t>
            </w:r>
          </w:p>
        </w:tc>
        <w:tc>
          <w:tcPr>
            <w:tcW w:w="5527" w:type="dxa"/>
          </w:tcPr>
          <w:p w:rsidR="00CC3515" w:rsidRPr="0062137C" w:rsidRDefault="00CC3515" w:rsidP="001946C1">
            <w:pPr>
              <w:spacing w:line="276" w:lineRule="auto"/>
              <w:ind w:firstLine="0"/>
              <w:jc w:val="both"/>
              <w:rPr>
                <w:rFonts w:eastAsia="Calibri"/>
              </w:rPr>
            </w:pPr>
            <w:r w:rsidRPr="0062137C">
              <w:rPr>
                <w:rFonts w:eastAsia="Calibri"/>
              </w:rPr>
              <w:t xml:space="preserve">- </w:t>
            </w:r>
            <w:r w:rsidR="005A05C0">
              <w:t>в</w:t>
            </w:r>
            <w:r w:rsidR="005A05C0" w:rsidRPr="003D66F2">
              <w:t xml:space="preserve">едущий специалист по </w:t>
            </w:r>
            <w:r w:rsidR="005A05C0" w:rsidRPr="003D66F2">
              <w:rPr>
                <w:bCs/>
              </w:rPr>
              <w:t>защите в чрезвычайных ситуациях</w:t>
            </w:r>
            <w:r w:rsidR="005A05C0" w:rsidRPr="003D66F2">
              <w:t xml:space="preserve"> </w:t>
            </w:r>
            <w:bookmarkStart w:id="1" w:name="_Hlk74685300"/>
            <w:r w:rsidR="001946C1">
              <w:t>м</w:t>
            </w:r>
            <w:r w:rsidR="005A05C0" w:rsidRPr="003D66F2">
              <w:t>униципального казенного учреждения «Единая дежурно-диспетчерская служба, гражданская защита Партизанского городского округа</w:t>
            </w:r>
            <w:bookmarkEnd w:id="1"/>
            <w:r w:rsidR="005A05C0" w:rsidRPr="003D66F2">
              <w:t>»</w:t>
            </w:r>
            <w:r w:rsidR="005A05C0">
              <w:t xml:space="preserve">, </w:t>
            </w:r>
            <w:r w:rsidR="005A05C0">
              <w:lastRenderedPageBreak/>
              <w:t>секретарь комиссии;</w:t>
            </w:r>
          </w:p>
        </w:tc>
      </w:tr>
      <w:tr w:rsidR="0062137C" w:rsidRPr="0062137C" w:rsidTr="007A5013">
        <w:tc>
          <w:tcPr>
            <w:tcW w:w="3828" w:type="dxa"/>
          </w:tcPr>
          <w:p w:rsidR="00CC3515" w:rsidRPr="0062137C" w:rsidRDefault="00CC3515" w:rsidP="00CC3515">
            <w:pPr>
              <w:rPr>
                <w:rFonts w:eastAsia="Calibri"/>
              </w:rPr>
            </w:pPr>
          </w:p>
        </w:tc>
        <w:tc>
          <w:tcPr>
            <w:tcW w:w="5527" w:type="dxa"/>
          </w:tcPr>
          <w:p w:rsidR="00CC3515" w:rsidRPr="0062137C" w:rsidRDefault="00CC3515" w:rsidP="007A5013">
            <w:pPr>
              <w:ind w:firstLine="0"/>
              <w:jc w:val="both"/>
              <w:rPr>
                <w:rFonts w:eastAsia="Calibri"/>
              </w:rPr>
            </w:pPr>
          </w:p>
        </w:tc>
      </w:tr>
      <w:tr w:rsidR="0062137C" w:rsidRPr="0062137C" w:rsidTr="007A5013">
        <w:tc>
          <w:tcPr>
            <w:tcW w:w="3828" w:type="dxa"/>
          </w:tcPr>
          <w:p w:rsidR="00CC3515" w:rsidRPr="0062137C" w:rsidRDefault="0062137C" w:rsidP="00CC3515">
            <w:pPr>
              <w:rPr>
                <w:rFonts w:eastAsia="Calibri"/>
              </w:rPr>
            </w:pPr>
            <w:r w:rsidRPr="0062137C">
              <w:rPr>
                <w:rFonts w:eastAsia="Calibri"/>
              </w:rPr>
              <w:t>Коваль А.В.</w:t>
            </w:r>
            <w:r w:rsidR="00CC3515" w:rsidRPr="0062137C">
              <w:rPr>
                <w:rFonts w:eastAsia="Calibri"/>
              </w:rPr>
              <w:t>.</w:t>
            </w:r>
          </w:p>
        </w:tc>
        <w:tc>
          <w:tcPr>
            <w:tcW w:w="5527" w:type="dxa"/>
          </w:tcPr>
          <w:p w:rsidR="00CC3515" w:rsidRPr="0062137C" w:rsidRDefault="00CC3515" w:rsidP="007A5013">
            <w:pPr>
              <w:ind w:firstLine="0"/>
              <w:jc w:val="both"/>
              <w:rPr>
                <w:rFonts w:eastAsia="Calibri"/>
              </w:rPr>
            </w:pPr>
            <w:r w:rsidRPr="0062137C">
              <w:rPr>
                <w:rFonts w:eastAsia="Calibri"/>
              </w:rPr>
              <w:t>– главный специалист 1 разряда отдела</w:t>
            </w:r>
            <w:r w:rsidR="007A5013" w:rsidRPr="0062137C">
              <w:rPr>
                <w:rFonts w:eastAsia="Calibri"/>
              </w:rPr>
              <w:t xml:space="preserve"> </w:t>
            </w:r>
            <w:r w:rsidRPr="0062137C">
              <w:rPr>
                <w:rFonts w:eastAsia="Calibri"/>
              </w:rPr>
              <w:t xml:space="preserve">жизнеобеспечения УЖКК; </w:t>
            </w:r>
          </w:p>
        </w:tc>
      </w:tr>
      <w:tr w:rsidR="0062137C" w:rsidRPr="0062137C" w:rsidTr="007A5013">
        <w:tc>
          <w:tcPr>
            <w:tcW w:w="3828" w:type="dxa"/>
          </w:tcPr>
          <w:p w:rsidR="00CC3515" w:rsidRPr="0062137C" w:rsidRDefault="0062137C" w:rsidP="00CC3515">
            <w:pPr>
              <w:rPr>
                <w:rFonts w:eastAsia="Calibri"/>
              </w:rPr>
            </w:pPr>
            <w:r w:rsidRPr="0062137C">
              <w:rPr>
                <w:rFonts w:eastAsia="Calibri"/>
              </w:rPr>
              <w:t>Кожемяко А.Н.</w:t>
            </w:r>
          </w:p>
        </w:tc>
        <w:tc>
          <w:tcPr>
            <w:tcW w:w="5527" w:type="dxa"/>
          </w:tcPr>
          <w:p w:rsidR="00CC3515" w:rsidRPr="0062137C" w:rsidRDefault="00CC3515" w:rsidP="007A5013">
            <w:pPr>
              <w:ind w:firstLine="0"/>
              <w:jc w:val="both"/>
              <w:rPr>
                <w:rFonts w:eastAsia="Calibri"/>
              </w:rPr>
            </w:pPr>
            <w:r w:rsidRPr="0062137C">
              <w:rPr>
                <w:rFonts w:eastAsia="Calibri"/>
              </w:rPr>
              <w:t>-заместитель начальника СПТ-начальник ЦППС</w:t>
            </w:r>
            <w:proofErr w:type="gramStart"/>
            <w:r w:rsidRPr="0062137C">
              <w:rPr>
                <w:rFonts w:eastAsia="Calibri"/>
              </w:rPr>
              <w:t xml:space="preserve"> ;</w:t>
            </w:r>
            <w:proofErr w:type="gramEnd"/>
            <w:r w:rsidRPr="0062137C">
              <w:rPr>
                <w:rFonts w:eastAsia="Calibri"/>
              </w:rPr>
              <w:t xml:space="preserve"> </w:t>
            </w:r>
          </w:p>
        </w:tc>
      </w:tr>
      <w:tr w:rsidR="00CC3515" w:rsidRPr="00CC3515" w:rsidTr="007A5013">
        <w:tc>
          <w:tcPr>
            <w:tcW w:w="3828" w:type="dxa"/>
          </w:tcPr>
          <w:p w:rsidR="00CC3515" w:rsidRPr="00CC3515" w:rsidRDefault="00CC3515" w:rsidP="00CC3515">
            <w:pPr>
              <w:rPr>
                <w:rFonts w:eastAsia="Calibri"/>
              </w:rPr>
            </w:pPr>
          </w:p>
        </w:tc>
        <w:tc>
          <w:tcPr>
            <w:tcW w:w="5527" w:type="dxa"/>
          </w:tcPr>
          <w:p w:rsidR="00CC3515" w:rsidRPr="00CC3515" w:rsidRDefault="00CC3515" w:rsidP="007A5013">
            <w:pPr>
              <w:ind w:firstLine="0"/>
              <w:rPr>
                <w:rFonts w:eastAsia="Calibri"/>
              </w:rPr>
            </w:pPr>
          </w:p>
        </w:tc>
      </w:tr>
      <w:tr w:rsidR="00CC3515" w:rsidRPr="00CC3515" w:rsidTr="007A5013">
        <w:tc>
          <w:tcPr>
            <w:tcW w:w="3828" w:type="dxa"/>
          </w:tcPr>
          <w:p w:rsidR="00CC3515" w:rsidRPr="00CC3515" w:rsidRDefault="00CC3515" w:rsidP="007A5013">
            <w:pPr>
              <w:ind w:firstLine="0"/>
              <w:jc w:val="both"/>
              <w:rPr>
                <w:rFonts w:eastAsia="Calibri"/>
              </w:rPr>
            </w:pPr>
            <w:r w:rsidRPr="00CC3515">
              <w:rPr>
                <w:rFonts w:eastAsia="Calibri"/>
              </w:rPr>
              <w:t xml:space="preserve">-руководитель (заместитель руководителей) </w:t>
            </w:r>
            <w:proofErr w:type="gramStart"/>
            <w:r w:rsidRPr="00CC3515">
              <w:rPr>
                <w:rFonts w:eastAsia="Calibri"/>
              </w:rPr>
              <w:t>учреждений</w:t>
            </w:r>
            <w:proofErr w:type="gramEnd"/>
            <w:r w:rsidRPr="00CC3515">
              <w:rPr>
                <w:rFonts w:eastAsia="Calibri"/>
              </w:rPr>
              <w:t xml:space="preserve"> на базе которого будет развернут ПВР:</w:t>
            </w:r>
          </w:p>
          <w:p w:rsidR="00CC3515" w:rsidRPr="00CC3515" w:rsidRDefault="00CC3515" w:rsidP="00CC3515">
            <w:pPr>
              <w:jc w:val="both"/>
              <w:rPr>
                <w:rFonts w:eastAsia="Calibri"/>
              </w:rPr>
            </w:pPr>
          </w:p>
          <w:p w:rsidR="00CC3515" w:rsidRPr="00CC3515" w:rsidRDefault="00CC3515" w:rsidP="00CC3515">
            <w:pPr>
              <w:rPr>
                <w:rFonts w:eastAsia="Calibri"/>
              </w:rPr>
            </w:pPr>
          </w:p>
        </w:tc>
        <w:tc>
          <w:tcPr>
            <w:tcW w:w="5527" w:type="dxa"/>
          </w:tcPr>
          <w:p w:rsidR="00CC3515" w:rsidRPr="00CC3515" w:rsidRDefault="00CC3515" w:rsidP="00CC3515">
            <w:pPr>
              <w:jc w:val="both"/>
              <w:rPr>
                <w:rFonts w:eastAsia="Calibri"/>
              </w:rPr>
            </w:pPr>
            <w:r w:rsidRPr="00CC3515">
              <w:rPr>
                <w:rFonts w:eastAsia="Calibri"/>
              </w:rPr>
              <w:t xml:space="preserve">  _____</w:t>
            </w:r>
            <w:r w:rsidR="007A5013">
              <w:rPr>
                <w:rFonts w:eastAsia="Calibri"/>
              </w:rPr>
              <w:t>_____________________________</w:t>
            </w:r>
            <w:r w:rsidRPr="00CC3515">
              <w:rPr>
                <w:rFonts w:eastAsia="Calibri"/>
              </w:rPr>
              <w:t>___</w:t>
            </w:r>
          </w:p>
          <w:p w:rsidR="00CC3515" w:rsidRPr="00CC3515" w:rsidRDefault="00CC3515" w:rsidP="007A5013">
            <w:pPr>
              <w:ind w:firstLine="0"/>
              <w:rPr>
                <w:rFonts w:eastAsia="Calibri"/>
              </w:rPr>
            </w:pPr>
            <w:r w:rsidRPr="00CC3515">
              <w:rPr>
                <w:rFonts w:eastAsia="Calibri"/>
              </w:rPr>
              <w:t>(</w:t>
            </w:r>
            <w:r w:rsidRPr="00CC3515">
              <w:rPr>
                <w:rFonts w:eastAsia="Calibri"/>
                <w:i/>
                <w:iCs/>
                <w:sz w:val="20"/>
                <w:szCs w:val="20"/>
                <w:lang w:bidi="ru-RU"/>
              </w:rPr>
              <w:t>должность,</w:t>
            </w:r>
            <w:r w:rsidRPr="00CC3515">
              <w:rPr>
                <w:rFonts w:eastAsia="Calibri"/>
                <w:sz w:val="20"/>
                <w:szCs w:val="20"/>
              </w:rPr>
              <w:t xml:space="preserve"> учреждение, на базе которого</w:t>
            </w:r>
            <w:r w:rsidR="007A5013">
              <w:rPr>
                <w:rFonts w:eastAsia="Calibri"/>
                <w:sz w:val="20"/>
                <w:szCs w:val="20"/>
              </w:rPr>
              <w:t xml:space="preserve"> </w:t>
            </w:r>
            <w:r w:rsidRPr="00CC3515">
              <w:rPr>
                <w:rFonts w:eastAsia="Calibri"/>
                <w:sz w:val="20"/>
                <w:szCs w:val="20"/>
              </w:rPr>
              <w:t>развёрнут ПВР)</w:t>
            </w:r>
          </w:p>
          <w:p w:rsidR="00CC3515" w:rsidRPr="00CC3515" w:rsidRDefault="00CC3515" w:rsidP="007A5013">
            <w:pPr>
              <w:ind w:firstLine="0"/>
              <w:rPr>
                <w:rFonts w:eastAsia="Calibri"/>
              </w:rPr>
            </w:pPr>
            <w:r w:rsidRPr="00CC3515">
              <w:rPr>
                <w:rFonts w:eastAsia="Calibri"/>
              </w:rPr>
              <w:t>________________________________</w:t>
            </w:r>
            <w:r w:rsidR="007A5013">
              <w:rPr>
                <w:rFonts w:eastAsia="Calibri"/>
              </w:rPr>
              <w:t>___</w:t>
            </w:r>
            <w:r w:rsidRPr="00CC3515">
              <w:rPr>
                <w:rFonts w:eastAsia="Calibri"/>
              </w:rPr>
              <w:t>_</w:t>
            </w:r>
          </w:p>
          <w:p w:rsidR="00CC3515" w:rsidRPr="00CC3515" w:rsidRDefault="00CC3515" w:rsidP="00CC3515">
            <w:pPr>
              <w:rPr>
                <w:rFonts w:eastAsia="Calibri"/>
                <w:sz w:val="20"/>
                <w:szCs w:val="20"/>
              </w:rPr>
            </w:pPr>
            <w:r w:rsidRPr="00CC3515">
              <w:rPr>
                <w:rFonts w:eastAsia="Calibri"/>
                <w:i/>
                <w:iCs/>
                <w:sz w:val="20"/>
                <w:szCs w:val="20"/>
                <w:lang w:bidi="ru-RU"/>
              </w:rPr>
              <w:t>( Ф.И.О.)</w:t>
            </w:r>
          </w:p>
          <w:p w:rsidR="00CC3515" w:rsidRPr="00CC3515" w:rsidRDefault="00CC3515" w:rsidP="00CC3515">
            <w:pPr>
              <w:rPr>
                <w:rFonts w:eastAsia="Calibri"/>
              </w:rPr>
            </w:pPr>
          </w:p>
        </w:tc>
      </w:tr>
    </w:tbl>
    <w:p w:rsidR="00CC3515" w:rsidRPr="00CC3515" w:rsidRDefault="00CC3515" w:rsidP="00CC351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была проведена комиссионная оценка готовности пункта временного размещения (ПВР) пострадавшего населения.</w:t>
      </w:r>
    </w:p>
    <w:p w:rsidR="00CC3515" w:rsidRPr="00CC3515" w:rsidRDefault="00CC3515" w:rsidP="007A5013">
      <w:pPr>
        <w:widowControl w:val="0"/>
        <w:tabs>
          <w:tab w:val="left" w:pos="7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1. 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Нормативный правовой документ о создании пункта временного</w:t>
      </w:r>
    </w:p>
    <w:p w:rsidR="00CC3515" w:rsidRPr="00CC3515" w:rsidRDefault="00CC3515" w:rsidP="007A5013">
      <w:pPr>
        <w:widowControl w:val="0"/>
        <w:tabs>
          <w:tab w:val="left" w:pos="1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размещения: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621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Постановление Главы П</w:t>
      </w:r>
      <w:r w:rsidR="008E5BB3" w:rsidRPr="00621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а</w:t>
      </w:r>
      <w:r w:rsidRPr="0062137C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ртизанского городского округа,</w:t>
      </w:r>
    </w:p>
    <w:p w:rsidR="00CC3515" w:rsidRPr="00CC3515" w:rsidRDefault="00CC3515" w:rsidP="007A5013">
      <w:pPr>
        <w:widowControl w:val="0"/>
        <w:tabs>
          <w:tab w:val="left" w:leader="dot" w:pos="29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A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Адрес нахождения пункта временного размещения:</w:t>
      </w:r>
      <w:r w:rsidRPr="007A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</w:t>
      </w:r>
      <w:r w:rsidRPr="007A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</w:t>
      </w:r>
    </w:p>
    <w:p w:rsidR="00CC3515" w:rsidRPr="00CC3515" w:rsidRDefault="00CC3515" w:rsidP="007A5013">
      <w:pPr>
        <w:widowControl w:val="0"/>
        <w:tabs>
          <w:tab w:val="left" w:pos="827"/>
          <w:tab w:val="left" w:leader="underscore" w:pos="897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 Вместимость пункта временного размещения:</w:t>
      </w:r>
      <w:r w:rsidR="008E5BB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A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чел.</w:t>
      </w:r>
    </w:p>
    <w:p w:rsidR="00CC3515" w:rsidRPr="00CC3515" w:rsidRDefault="00CC3515" w:rsidP="00CC3515">
      <w:pPr>
        <w:widowControl w:val="0"/>
        <w:tabs>
          <w:tab w:val="left" w:pos="8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4.Категория пункта временного размещения </w:t>
      </w:r>
      <w:r w:rsidRPr="00CC3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(категории определены в разделе</w:t>
      </w:r>
      <w:r w:rsidRPr="007A5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CC3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5.1.3. Методических рекомендаций)</w:t>
      </w:r>
      <w:r w:rsidRPr="00CC3515">
        <w:rPr>
          <w:rFonts w:ascii="Times New Roman" w:eastAsia="Times New Roman" w:hAnsi="Times New Roman" w:cs="Times New Roman"/>
          <w:spacing w:val="10"/>
          <w:lang w:eastAsia="ru-RU" w:bidi="ru-RU"/>
        </w:rPr>
        <w:t xml:space="preserve"> -</w:t>
      </w:r>
      <w:r w:rsidRPr="007A5013">
        <w:rPr>
          <w:rFonts w:ascii="Times New Roman" w:eastAsia="Times New Roman" w:hAnsi="Times New Roman" w:cs="Times New Roman"/>
          <w:spacing w:val="10"/>
          <w:lang w:eastAsia="ru-RU" w:bidi="ru-RU"/>
        </w:rPr>
        <w:t>______________________________</w:t>
      </w:r>
    </w:p>
    <w:p w:rsidR="00CC3515" w:rsidRPr="00CC3515" w:rsidRDefault="00CC3515" w:rsidP="00CC3515">
      <w:pPr>
        <w:widowControl w:val="0"/>
        <w:tabs>
          <w:tab w:val="left" w:pos="827"/>
          <w:tab w:val="left" w:leader="underscore" w:pos="56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Pr="007A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Предназначение ПВР: </w:t>
      </w:r>
      <w:r w:rsidRPr="00CC3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(временное размещение (проживание)</w:t>
      </w:r>
      <w:r w:rsidRPr="007A5013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 xml:space="preserve"> </w:t>
      </w:r>
      <w:r w:rsidRPr="00CC3515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населения, отселяемого из опасных зон (точное указание населённого пункта, микрорайона, улицы) при возникновении (угрозе возникновения) чрезвычайных ситуаций (вид ЧС).</w:t>
      </w:r>
    </w:p>
    <w:p w:rsidR="00CC3515" w:rsidRPr="00CC3515" w:rsidRDefault="00CC3515" w:rsidP="00CC3515">
      <w:pPr>
        <w:widowControl w:val="0"/>
        <w:spacing w:after="0" w:line="310" w:lineRule="exact"/>
        <w:ind w:left="5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 Показатели оценки готовности ПВР:</w:t>
      </w:r>
    </w:p>
    <w:p w:rsidR="00CC3515" w:rsidRDefault="00CC3515" w:rsidP="00CC3515">
      <w:pPr>
        <w:widowControl w:val="0"/>
        <w:spacing w:after="0" w:line="310" w:lineRule="exact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A5013" w:rsidRPr="00CC3515" w:rsidRDefault="007A5013" w:rsidP="00CC3515">
      <w:pPr>
        <w:widowControl w:val="0"/>
        <w:spacing w:after="0" w:line="310" w:lineRule="exact"/>
        <w:ind w:left="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543"/>
        <w:gridCol w:w="4814"/>
      </w:tblGrid>
      <w:tr w:rsidR="007A5013" w:rsidRPr="007A5013" w:rsidTr="007A5013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8A6" w:rsidRPr="007A5013" w:rsidRDefault="005C18A6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18A6" w:rsidRPr="007A5013" w:rsidRDefault="005C18A6" w:rsidP="005C18A6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Оцениваемый показатель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Сведения о соответствии требованиям методических рекомендаций, ГОСТа и иным нормативно-правовым актам РФ</w:t>
            </w:r>
            <w:r w:rsidR="007A5013"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 xml:space="preserve"> 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>(дополнительная информация обязательная к заполнению)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8A6" w:rsidRDefault="005C18A6" w:rsidP="005C18A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Состав администрации ПВР, знание функциональных обязанностей</w:t>
            </w:r>
          </w:p>
          <w:p w:rsidR="007A5013" w:rsidRPr="007A5013" w:rsidRDefault="007A5013" w:rsidP="005C18A6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5C18A6">
            <w:pPr>
              <w:widowControl w:val="0"/>
              <w:tabs>
                <w:tab w:val="left" w:pos="120"/>
              </w:tabs>
              <w:spacing w:line="235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5C18A6" w:rsidRDefault="005C18A6" w:rsidP="005C18A6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>(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дата выдачи, 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 xml:space="preserve">№ 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удостоверения начальника ПВР, штатная должность, Ф.И.О., </w:t>
            </w:r>
            <w:proofErr w:type="spellStart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конт</w:t>
            </w:r>
            <w:proofErr w:type="spellEnd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. телефон)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указываются недостатки (при наличии)</w:t>
            </w:r>
          </w:p>
          <w:p w:rsidR="00913777" w:rsidRPr="007A5013" w:rsidRDefault="00913777" w:rsidP="005C18A6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Заместитель начальника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5C18A6">
            <w:pPr>
              <w:widowControl w:val="0"/>
              <w:numPr>
                <w:ilvl w:val="0"/>
                <w:numId w:val="1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5C18A6" w:rsidRPr="007A5013" w:rsidRDefault="005C18A6" w:rsidP="005C18A6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(штатная должность, Ф.И.О., </w:t>
            </w:r>
            <w:proofErr w:type="spellStart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конт</w:t>
            </w:r>
            <w:proofErr w:type="spellEnd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. телефон)</w:t>
            </w:r>
          </w:p>
          <w:p w:rsidR="005C18A6" w:rsidRPr="00913777" w:rsidRDefault="005C18A6" w:rsidP="005C18A6">
            <w:pPr>
              <w:widowControl w:val="0"/>
              <w:numPr>
                <w:ilvl w:val="0"/>
                <w:numId w:val="1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5C18A6">
            <w:pPr>
              <w:widowControl w:val="0"/>
              <w:numPr>
                <w:ilvl w:val="0"/>
                <w:numId w:val="1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группы встречи, приема, регистрации</w:t>
            </w:r>
          </w:p>
          <w:p w:rsidR="005C18A6" w:rsidRPr="007A5013" w:rsidRDefault="005C18A6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размещения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18A6" w:rsidRPr="007A5013" w:rsidRDefault="005C18A6" w:rsidP="005C18A6">
            <w:pPr>
              <w:widowControl w:val="0"/>
              <w:numPr>
                <w:ilvl w:val="0"/>
                <w:numId w:val="2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5C18A6" w:rsidRPr="007A5013" w:rsidRDefault="005C18A6" w:rsidP="005C18A6">
            <w:pPr>
              <w:widowControl w:val="0"/>
              <w:numPr>
                <w:ilvl w:val="0"/>
                <w:numId w:val="2"/>
              </w:numPr>
              <w:tabs>
                <w:tab w:val="left" w:pos="11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группы торговли и питания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5C18A6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5C18A6" w:rsidRPr="00913777" w:rsidRDefault="005C18A6" w:rsidP="005C18A6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5C18A6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lastRenderedPageBreak/>
              <w:t>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18A6" w:rsidRPr="007A5013" w:rsidRDefault="005C18A6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группы охраны общественного порядка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5C18A6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соответствует / не соответствует, указываются недостатки (при наличии)</w:t>
            </w:r>
          </w:p>
          <w:p w:rsidR="005C18A6" w:rsidRDefault="005C18A6" w:rsidP="005C18A6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(наличие договора, соглашения ши иного документа определяющего порядок привлечения личного состава ОМВД, </w:t>
            </w:r>
            <w:proofErr w:type="spellStart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Росгвардии</w:t>
            </w:r>
            <w:proofErr w:type="spellEnd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, либо ЧОП)</w:t>
            </w:r>
          </w:p>
          <w:p w:rsidR="00913777" w:rsidRPr="007A5013" w:rsidRDefault="00913777" w:rsidP="005C18A6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18A6" w:rsidRPr="007A5013" w:rsidRDefault="005C18A6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группы комплектования, отправки и сопровождения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18A6" w:rsidRPr="007A5013" w:rsidRDefault="005C18A6" w:rsidP="005C18A6">
            <w:pPr>
              <w:widowControl w:val="0"/>
              <w:numPr>
                <w:ilvl w:val="0"/>
                <w:numId w:val="4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5C18A6" w:rsidRPr="00913777" w:rsidRDefault="005C18A6" w:rsidP="005C18A6">
            <w:pPr>
              <w:widowControl w:val="0"/>
              <w:numPr>
                <w:ilvl w:val="0"/>
                <w:numId w:val="4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5C18A6">
            <w:pPr>
              <w:widowControl w:val="0"/>
              <w:numPr>
                <w:ilvl w:val="0"/>
                <w:numId w:val="4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стола справок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5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5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медпункта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7A5013" w:rsidRDefault="00EC4E87" w:rsidP="00EC4E87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(состав и порядок привлечения медицинского персонала лечебного учреждения)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6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кабинета психологического обеспечения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87" w:rsidRPr="007A5013" w:rsidRDefault="00EC4E87" w:rsidP="00EC4E87">
            <w:pPr>
              <w:widowControl w:val="0"/>
              <w:numPr>
                <w:ilvl w:val="0"/>
                <w:numId w:val="7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7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7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1.10.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Состав комнаты матери и ребенка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8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Документация ПВР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Приказ руководителя учреждения (организации) о создании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87" w:rsidRPr="007A5013" w:rsidRDefault="00EC4E87" w:rsidP="00EC4E87">
            <w:pPr>
              <w:widowControl w:val="0"/>
              <w:numPr>
                <w:ilvl w:val="0"/>
                <w:numId w:val="9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7A5013" w:rsidRDefault="00EC4E87" w:rsidP="00EC4E87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(дата, 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 xml:space="preserve">№ 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приказа)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9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Функциональные обязанности администрации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0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10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Штатно-должностной список администрации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1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11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Табель оснащения медицинского пункта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2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12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Календарный план действий администрации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3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13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13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Схема оповещения и сбора администрации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4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14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Схема связи и управления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15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2.8.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Журнал регистрации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размещаемого в</w:t>
            </w:r>
          </w:p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ПВР населения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6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соответствует / не соответствует,</w:t>
            </w:r>
          </w:p>
          <w:p w:rsidR="00EC4E87" w:rsidRPr="007A5013" w:rsidRDefault="00EC4E87" w:rsidP="00EC4E87">
            <w:pPr>
              <w:widowControl w:val="0"/>
              <w:numPr>
                <w:ilvl w:val="0"/>
                <w:numId w:val="16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lastRenderedPageBreak/>
              <w:t>2.9.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Журнал полученных и отданных распо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softHyphen/>
              <w:t>ряжений, донесений и докладов в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7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7A5013" w:rsidRDefault="00EC4E87" w:rsidP="00EC4E87">
            <w:pPr>
              <w:widowControl w:val="0"/>
              <w:numPr>
                <w:ilvl w:val="0"/>
                <w:numId w:val="17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E87" w:rsidRPr="007A5013" w:rsidRDefault="00EC4E87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Журнал отзывов и предложений размещаемого в ПВР населения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1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Анкета качества условий пребывания (заполненные анкеты, в случае фактов размещения населения, бланки анкет)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E87" w:rsidRPr="007A5013" w:rsidRDefault="00EC4E87" w:rsidP="00EC4E87">
            <w:pPr>
              <w:widowControl w:val="0"/>
              <w:numPr>
                <w:ilvl w:val="0"/>
                <w:numId w:val="1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7A5013" w:rsidRDefault="00EC4E87" w:rsidP="00EC4E87">
            <w:pPr>
              <w:widowControl w:val="0"/>
              <w:numPr>
                <w:ilvl w:val="0"/>
                <w:numId w:val="1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C4E87" w:rsidRPr="007A5013" w:rsidRDefault="00EC4E87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Документы начальника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20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Документы группы регистрации и учёта пострадавшего населения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7A5013" w:rsidRDefault="00EC4E87" w:rsidP="00EC4E87">
            <w:pPr>
              <w:widowControl w:val="0"/>
              <w:numPr>
                <w:ilvl w:val="0"/>
                <w:numId w:val="2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Документы медицинского пункта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7A5013" w:rsidRDefault="00EC4E87" w:rsidP="00EC4E87">
            <w:pPr>
              <w:widowControl w:val="0"/>
              <w:numPr>
                <w:ilvl w:val="0"/>
                <w:numId w:val="2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E87" w:rsidRPr="007A5013" w:rsidRDefault="00EC4E87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Документы стола справок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4E87" w:rsidRPr="007A5013" w:rsidRDefault="00EC4E87" w:rsidP="00EC4E87">
            <w:pPr>
              <w:widowControl w:val="0"/>
              <w:numPr>
                <w:ilvl w:val="0"/>
                <w:numId w:val="23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EC4E87" w:rsidRPr="00913777" w:rsidRDefault="00EC4E87" w:rsidP="00EC4E87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EC4E87">
            <w:pPr>
              <w:widowControl w:val="0"/>
              <w:numPr>
                <w:ilvl w:val="0"/>
                <w:numId w:val="2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Наличие дополнительных средств для обеспечения функционирования ПВР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Указатели расположения элементов ПВР и передвижения населения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2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Перечень сигналов оповещения и порядок действий по ним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2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Электрические фонари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26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2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Информационный стенд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2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Электромегафоны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28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2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2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Бирки с указанием должности, фамилии, имени и отчества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2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Резервный источник электроснабжения (РИЭС)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>(мощность РИЭС, к/Вт)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3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3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3.8.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Инвентарь для уборки помещения и территории, урны для мусора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3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Организация всестороннего жизнеобеспечения населения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4.1.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Организация питания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организации (учреждения) которая спланирована для предоставления услуги питания населения, наличие проекта договора (соглашения) (в случае привлечения для оказания услуги сторонней организации)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соответствует </w:t>
            </w: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/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соответствует,</w:t>
            </w:r>
          </w:p>
          <w:p w:rsidR="00B15E9A" w:rsidRPr="007A5013" w:rsidRDefault="00B15E9A" w:rsidP="00B15E9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Указывается наименование сторонней организации (учреждения) её адрес и телефон, либо указывается, что организация питания (в </w:t>
            </w:r>
            <w:proofErr w:type="spellStart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т.ч</w:t>
            </w:r>
            <w:proofErr w:type="spellEnd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. приготовление пищи) осуществляется на базе ПВР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32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отдельного помещения для приёма пищи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3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соответствует </w:t>
            </w: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/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3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3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посуды для приготовления и приёма пищи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соответствует </w:t>
            </w: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/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34"/>
              </w:numPr>
              <w:tabs>
                <w:tab w:val="left" w:pos="11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34"/>
              </w:numPr>
              <w:tabs>
                <w:tab w:val="left" w:pos="11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источника питьевой воды (бутилированная вода)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5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соответствует </w:t>
            </w: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/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3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электронагревательных приборов для приготовления пищи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6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соответствует </w:t>
            </w: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/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3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3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поставки продовольствия для обеспечения питания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7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соответствует </w:t>
            </w: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/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соответствует,</w:t>
            </w:r>
          </w:p>
          <w:p w:rsidR="00B15E9A" w:rsidRPr="007A5013" w:rsidRDefault="00B15E9A" w:rsidP="00B15E9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Указываются организации (учреждения) (адрес, телефон) с которыми предусмотрено заключение договора (контракта) на поставку продовольствия (по категориям) либо иной порядок поставки продовольствия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3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4.2.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Организация медицинского обеспечения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Помещение для приёма пострадавшего</w:t>
            </w:r>
            <w:r w:rsidRPr="007A5013">
              <w:rPr>
                <w:rFonts w:ascii="Times New Roman" w:hAnsi="Times New Roman" w:cs="Times New Roman"/>
              </w:rPr>
              <w:t xml:space="preserve">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населения и оказания медицинских услуг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E9A" w:rsidRPr="007A5013" w:rsidRDefault="00B15E9A" w:rsidP="00B15E9A">
            <w:pPr>
              <w:widowControl w:val="0"/>
              <w:spacing w:line="21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-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соответствует </w:t>
            </w: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 xml:space="preserve">/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 соответствует,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 (площадь помещения в м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 w:bidi="ru-RU"/>
              </w:rPr>
              <w:t>2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)</w:t>
            </w:r>
          </w:p>
          <w:p w:rsidR="00B15E9A" w:rsidRPr="007A5013" w:rsidRDefault="00B15E9A" w:rsidP="00B15E9A">
            <w:pPr>
              <w:widowControl w:val="0"/>
              <w:spacing w:line="28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>-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ind w:left="14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бытовым и медицинским оборудованием, техникой, имуществом, лекарственными препаратами, перевязочным материалом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38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4.3.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ind w:left="14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психологического обеспечения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4.3.1.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Помещение для приёма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пострадавшего населения и оказания психологической</w:t>
            </w:r>
          </w:p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помощи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E9A" w:rsidRPr="007A5013" w:rsidRDefault="00B15E9A" w:rsidP="00B15E9A">
            <w:pPr>
              <w:widowControl w:val="0"/>
              <w:numPr>
                <w:ilvl w:val="0"/>
                <w:numId w:val="39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lastRenderedPageBreak/>
              <w:t>(площадь помещения в м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 w:bidi="ru-RU"/>
              </w:rPr>
              <w:t>2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)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3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4.3.2.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необходимым оборудованием, имуществом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40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40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4.4.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отдыха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Спальное помещение для размещения пострадавшего населения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1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 xml:space="preserve">(указывается тип помещения (спортивный зал, классная комната, 2-х местные комнаты и </w:t>
            </w:r>
            <w:proofErr w:type="spellStart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т.д</w:t>
            </w:r>
            <w:proofErr w:type="spellEnd"/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), общая площадь для размещения населения в м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vertAlign w:val="superscript"/>
                <w:lang w:eastAsia="ru-RU" w:bidi="ru-RU"/>
              </w:rPr>
              <w:t>2</w:t>
            </w:r>
            <w:r w:rsidRPr="007A5013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 w:bidi="ru-RU"/>
              </w:rPr>
              <w:t>)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4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спальных мест по вместимости ПВР (кровати, раскладушки)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2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4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42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матрасов по вместимости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3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4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4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подушек по вместимости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4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4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одеял по вместимости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5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4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4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постельной группы (наволочка,</w:t>
            </w:r>
          </w:p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 простыни из расчёта на вместимость ПВР)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4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полотенец по вместимости ПВР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7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47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4.4.8.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и оснащение комнаты матери и ребёнка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4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4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4.5.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 бытового обеспечения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4.5.1.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Комната бытового обслуживания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49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4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49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4.5.2.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туалетных комнат (наружного туалета)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0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0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4.5.3.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раковин (умывальников)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1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4.5.4.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душевых комнат (душа)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2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52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4.5.5.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Помещение для сушки одежды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3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3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4.5.6.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6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оборудованного места чистки обуви/одежды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4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righ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4.5.7.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оборудованного места курения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5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5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 w:bidi="ru-RU"/>
              </w:rPr>
              <w:t>5.</w:t>
            </w:r>
          </w:p>
        </w:tc>
        <w:tc>
          <w:tcPr>
            <w:tcW w:w="8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Соблюдение требований пожарной безопасности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Состояние подъездов к зданиям и противопожарным </w:t>
            </w:r>
            <w:proofErr w:type="spellStart"/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водоисточникам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6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6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путей эвакуации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7"/>
              </w:numPr>
              <w:tabs>
                <w:tab w:val="left" w:pos="125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7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83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(исправность) систем противопожарного водоснабжения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5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58"/>
              </w:numPr>
              <w:tabs>
                <w:tab w:val="left" w:pos="120"/>
              </w:tabs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(исправность) автоматических средств пожаротушения и сигнализации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5E9A" w:rsidRPr="007A5013" w:rsidRDefault="00B15E9A" w:rsidP="00B15E9A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соответствует / не соответствует,</w:t>
            </w:r>
            <w:r w:rsidRPr="007A5013">
              <w:rPr>
                <w:rFonts w:ascii="Times New Roman" w:hAnsi="Times New Roman" w:cs="Times New Roman"/>
              </w:rPr>
              <w:t xml:space="preserve"> </w:t>
            </w: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32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>5.5.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(исправность) систем противопожарной защиты и оповещения людей о пожаре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E9A" w:rsidRPr="007A5013" w:rsidRDefault="00B15E9A" w:rsidP="00B15E9A">
            <w:pPr>
              <w:widowControl w:val="0"/>
              <w:numPr>
                <w:ilvl w:val="0"/>
                <w:numId w:val="59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7A5013" w:rsidRDefault="00B15E9A" w:rsidP="00B15E9A">
            <w:pPr>
              <w:widowControl w:val="0"/>
              <w:numPr>
                <w:ilvl w:val="0"/>
                <w:numId w:val="59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32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 w:bidi="ru-RU"/>
              </w:rPr>
              <w:t>5.6.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(исправность) средств связи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60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60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60"/>
              </w:numPr>
              <w:tabs>
                <w:tab w:val="left" w:pos="120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7A5013" w:rsidRPr="007A5013" w:rsidTr="007A501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E9A" w:rsidRPr="007A5013" w:rsidRDefault="00B15E9A" w:rsidP="007A5013">
            <w:pPr>
              <w:widowControl w:val="0"/>
              <w:spacing w:line="266" w:lineRule="exact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7A501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Наличие первичных средств пожаротушения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5E9A" w:rsidRPr="007A5013" w:rsidRDefault="00B15E9A" w:rsidP="00B15E9A">
            <w:pPr>
              <w:widowControl w:val="0"/>
              <w:numPr>
                <w:ilvl w:val="0"/>
                <w:numId w:val="61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соответствует / не соответствует,</w:t>
            </w:r>
          </w:p>
          <w:p w:rsidR="00B15E9A" w:rsidRPr="00913777" w:rsidRDefault="00B15E9A" w:rsidP="00B15E9A">
            <w:pPr>
              <w:widowControl w:val="0"/>
              <w:numPr>
                <w:ilvl w:val="0"/>
                <w:numId w:val="61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7A501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указываются недостатки (при наличии)</w:t>
            </w:r>
          </w:p>
          <w:p w:rsidR="00913777" w:rsidRPr="007A5013" w:rsidRDefault="00913777" w:rsidP="00B15E9A">
            <w:pPr>
              <w:widowControl w:val="0"/>
              <w:numPr>
                <w:ilvl w:val="0"/>
                <w:numId w:val="61"/>
              </w:numPr>
              <w:tabs>
                <w:tab w:val="left" w:pos="125"/>
              </w:tabs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</w:tbl>
    <w:p w:rsidR="005C18A6" w:rsidRDefault="005C18A6"/>
    <w:p w:rsidR="00CC3515" w:rsidRPr="00F75274" w:rsidRDefault="00E86FD8" w:rsidP="00CC3515">
      <w:pPr>
        <w:framePr w:w="10190" w:wrap="notBeside" w:vAnchor="text" w:hAnchor="text" w:xAlign="center" w:y="1"/>
        <w:widowControl w:val="0"/>
        <w:spacing w:after="0" w:line="27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49494E"/>
          <w:sz w:val="28"/>
          <w:szCs w:val="28"/>
          <w:lang w:eastAsia="ru-RU" w:bidi="ru-RU"/>
        </w:rPr>
        <w:t xml:space="preserve">     </w:t>
      </w:r>
      <w:r w:rsidR="00CC3515" w:rsidRPr="00F75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Предложения </w:t>
      </w:r>
      <w:r w:rsidR="00CC3515" w:rsidRPr="00F75274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(готовятся с учётом и в целях устранения выявленных недостатков):</w:t>
      </w:r>
    </w:p>
    <w:p w:rsidR="00CC3515" w:rsidRPr="00CC3515" w:rsidRDefault="00CC3515" w:rsidP="00CC3515">
      <w:pPr>
        <w:framePr w:w="10190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3515" w:rsidRPr="00CC3515" w:rsidRDefault="00CC3515" w:rsidP="00CC3515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CC3515" w:rsidRPr="00CC3515" w:rsidRDefault="00CC3515" w:rsidP="00CC3515">
      <w:pPr>
        <w:widowControl w:val="0"/>
        <w:numPr>
          <w:ilvl w:val="0"/>
          <w:numId w:val="63"/>
        </w:numPr>
        <w:tabs>
          <w:tab w:val="left" w:leader="underscore" w:pos="5334"/>
          <w:tab w:val="left" w:leader="underscore" w:pos="8825"/>
        </w:tabs>
        <w:spacing w:before="178" w:after="0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срок устранения</w:t>
      </w:r>
      <w:r w:rsidRPr="007A501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</w:t>
      </w:r>
    </w:p>
    <w:p w:rsidR="00CC3515" w:rsidRPr="00CC3515" w:rsidRDefault="00CC3515" w:rsidP="00CC3515">
      <w:pPr>
        <w:widowControl w:val="0"/>
        <w:numPr>
          <w:ilvl w:val="0"/>
          <w:numId w:val="63"/>
        </w:numPr>
        <w:tabs>
          <w:tab w:val="left" w:pos="1202"/>
          <w:tab w:val="left" w:leader="underscore" w:pos="5334"/>
          <w:tab w:val="left" w:leader="underscore" w:pos="8825"/>
        </w:tabs>
        <w:spacing w:after="311" w:line="31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>, срок устранения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CC3515" w:rsidRPr="00CC3515" w:rsidRDefault="00CC3515" w:rsidP="00E86FD8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C351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Приложения:</w:t>
      </w:r>
    </w:p>
    <w:p w:rsidR="00CC3515" w:rsidRPr="00B625C0" w:rsidRDefault="00CC3515" w:rsidP="00CC3515">
      <w:pPr>
        <w:widowControl w:val="0"/>
        <w:numPr>
          <w:ilvl w:val="0"/>
          <w:numId w:val="64"/>
        </w:numPr>
        <w:tabs>
          <w:tab w:val="left" w:pos="1088"/>
        </w:tabs>
        <w:spacing w:after="0" w:line="322" w:lineRule="exact"/>
        <w:ind w:right="46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Фотографии основных элементов помещений ПВР пострадавшего населения </w:t>
      </w:r>
      <w:r w:rsidRPr="00B625C0">
        <w:rPr>
          <w:rFonts w:ascii="Times New Roman" w:eastAsia="Times New Roman" w:hAnsi="Times New Roman" w:cs="Times New Roman"/>
          <w:i/>
          <w:iCs/>
          <w:sz w:val="26"/>
          <w:szCs w:val="26"/>
          <w:lang w:eastAsia="ru-RU" w:bidi="ru-RU"/>
        </w:rPr>
        <w:t>(2-3 фотографии каждого элемента с разных ракурсов) (в электронном виде)'.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входная группа;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группа встречи, приема, регистрации и размещения;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помещение торговли и питания;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группа охраны общественного порядка;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группа комплектования, отправки и сопровождения;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стол справок;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медпункт;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кабинет психологического обеспечения;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комната матери и ребенка;</w:t>
      </w:r>
    </w:p>
    <w:p w:rsidR="00CC3515" w:rsidRPr="00B625C0" w:rsidRDefault="00CC3515" w:rsidP="00CC3515">
      <w:pPr>
        <w:widowControl w:val="0"/>
        <w:numPr>
          <w:ilvl w:val="0"/>
          <w:numId w:val="62"/>
        </w:numPr>
        <w:tabs>
          <w:tab w:val="left" w:pos="109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туалет/душевая.</w:t>
      </w:r>
    </w:p>
    <w:p w:rsidR="00CC3515" w:rsidRPr="00E92F5D" w:rsidRDefault="00CC3515" w:rsidP="00CC3515">
      <w:pPr>
        <w:widowControl w:val="0"/>
        <w:numPr>
          <w:ilvl w:val="0"/>
          <w:numId w:val="64"/>
        </w:numPr>
        <w:tabs>
          <w:tab w:val="left" w:pos="1102"/>
        </w:tabs>
        <w:spacing w:after="299" w:line="283" w:lineRule="exact"/>
        <w:ind w:right="460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</w:pPr>
      <w:r w:rsidRPr="00B625C0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Копии комплекта документов, регламентирующих деятельность</w:t>
      </w:r>
      <w:r w:rsidRPr="00CC35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E92F5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ПВР </w:t>
      </w:r>
      <w:r w:rsidRPr="00E92F5D">
        <w:rPr>
          <w:rFonts w:ascii="Times New Roman" w:eastAsia="Times New Roman" w:hAnsi="Times New Roman" w:cs="Times New Roman"/>
          <w:i/>
          <w:iCs/>
          <w:sz w:val="18"/>
          <w:szCs w:val="18"/>
          <w:lang w:eastAsia="ru-RU" w:bidi="ru-RU"/>
        </w:rPr>
        <w:t>(постановления (распоряжения) муниципального образования, приказы организаций, на базе которых развёртываются ПВР, договора (соглашения) на обеспечение работы ПВР) (в электронном виде).</w:t>
      </w:r>
    </w:p>
    <w:p w:rsidR="00CC3515" w:rsidRPr="00CC3515" w:rsidRDefault="00CC3515" w:rsidP="00CC3515">
      <w:pPr>
        <w:widowControl w:val="0"/>
        <w:spacing w:after="0" w:line="3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625C0">
        <w:rPr>
          <w:rFonts w:ascii="Times New Roman" w:eastAsia="Times New Roman" w:hAnsi="Times New Roman" w:cs="Times New Roman"/>
          <w:b/>
          <w:bCs/>
          <w:color w:val="49494E"/>
          <w:sz w:val="26"/>
          <w:szCs w:val="26"/>
          <w:lang w:eastAsia="ru-RU" w:bidi="ru-RU"/>
        </w:rPr>
        <w:t>Состав комиссии</w:t>
      </w:r>
      <w:r w:rsidRPr="00CC3515">
        <w:rPr>
          <w:rFonts w:ascii="Times New Roman" w:eastAsia="Times New Roman" w:hAnsi="Times New Roman" w:cs="Times New Roman"/>
          <w:b/>
          <w:bCs/>
          <w:color w:val="49494E"/>
          <w:sz w:val="28"/>
          <w:szCs w:val="28"/>
          <w:lang w:eastAsia="ru-RU" w:bidi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7"/>
      </w:tblGrid>
      <w:tr w:rsidR="00E86FD8" w:rsidRPr="00E86FD8" w:rsidTr="000831C2">
        <w:trPr>
          <w:trHeight w:val="1673"/>
        </w:trPr>
        <w:tc>
          <w:tcPr>
            <w:tcW w:w="4678" w:type="dxa"/>
          </w:tcPr>
          <w:p w:rsidR="00E92F5D" w:rsidRPr="00B625C0" w:rsidRDefault="00E92F5D" w:rsidP="00E92F5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25C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администрации Партизанского городского округа, начальник управления образования администрации Партизанского городского округа, председатель комиссии; </w:t>
            </w:r>
          </w:p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677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spacing w:after="26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spacing w:after="26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spacing w:after="26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_________________Федорова А.В.</w:t>
            </w:r>
          </w:p>
        </w:tc>
      </w:tr>
      <w:tr w:rsidR="00E86FD8" w:rsidRPr="00E86FD8" w:rsidTr="000831C2">
        <w:tc>
          <w:tcPr>
            <w:tcW w:w="4678" w:type="dxa"/>
          </w:tcPr>
          <w:p w:rsidR="00E86FD8" w:rsidRPr="00B625C0" w:rsidRDefault="00444B33" w:rsidP="00E92F5D">
            <w:pPr>
              <w:widowControl w:val="0"/>
              <w:tabs>
                <w:tab w:val="right" w:pos="8778"/>
                <w:tab w:val="left" w:pos="8989"/>
              </w:tabs>
              <w:spacing w:after="26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</w:t>
            </w:r>
            <w:r w:rsidRPr="00B625C0">
              <w:rPr>
                <w:rFonts w:ascii="Times New Roman" w:hAnsi="Times New Roman" w:cs="Times New Roman"/>
                <w:bCs/>
                <w:sz w:val="26"/>
                <w:szCs w:val="26"/>
              </w:rPr>
              <w:t>защите в чрезвычайных ситуациях</w:t>
            </w:r>
            <w:r w:rsidRPr="00B625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92F5D" w:rsidRPr="00B625C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B625C0">
              <w:rPr>
                <w:rFonts w:ascii="Times New Roman" w:hAnsi="Times New Roman" w:cs="Times New Roman"/>
                <w:sz w:val="26"/>
                <w:szCs w:val="26"/>
              </w:rPr>
              <w:t>униципального казенного учреждения «Единая дежурно-диспетчерская служба, гражданская защита Партизанского городского округа», секретарь комиссии;</w:t>
            </w:r>
          </w:p>
        </w:tc>
        <w:tc>
          <w:tcPr>
            <w:tcW w:w="4677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spacing w:after="26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86FD8" w:rsidRPr="00B625C0" w:rsidRDefault="00E86FD8" w:rsidP="000D4438">
            <w:pPr>
              <w:widowControl w:val="0"/>
              <w:tabs>
                <w:tab w:val="right" w:pos="8778"/>
                <w:tab w:val="left" w:pos="8989"/>
              </w:tabs>
              <w:spacing w:after="265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_________________</w:t>
            </w:r>
            <w:r w:rsidR="000D4438"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Купцова Е</w:t>
            </w: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.В.</w:t>
            </w:r>
          </w:p>
        </w:tc>
      </w:tr>
      <w:tr w:rsidR="00E86FD8" w:rsidRPr="00E86FD8" w:rsidTr="000831C2">
        <w:tc>
          <w:tcPr>
            <w:tcW w:w="4678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Члены комиссии:</w:t>
            </w:r>
          </w:p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677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86FD8" w:rsidRPr="00E86FD8" w:rsidTr="000831C2">
        <w:tc>
          <w:tcPr>
            <w:tcW w:w="4678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Главный специалист 1 разряда отдела жизнеобеспечения УЖКК;</w:t>
            </w:r>
          </w:p>
        </w:tc>
        <w:tc>
          <w:tcPr>
            <w:tcW w:w="4677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86FD8" w:rsidRPr="00B625C0" w:rsidRDefault="00E86FD8" w:rsidP="0062137C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_________________</w:t>
            </w:r>
            <w:r w:rsidR="0062137C"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Коваль А.В.</w:t>
            </w: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</w:tr>
      <w:tr w:rsidR="00E86FD8" w:rsidRPr="00E86FD8" w:rsidTr="000831C2">
        <w:tc>
          <w:tcPr>
            <w:tcW w:w="4678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Заместитель начальника СПТ-начальник ЦППС</w:t>
            </w:r>
            <w:proofErr w:type="gramStart"/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;</w:t>
            </w:r>
            <w:proofErr w:type="gramEnd"/>
          </w:p>
        </w:tc>
        <w:tc>
          <w:tcPr>
            <w:tcW w:w="4677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86FD8" w:rsidRPr="00B625C0" w:rsidRDefault="00E86FD8" w:rsidP="0062137C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_________________ </w:t>
            </w:r>
            <w:r w:rsidR="0062137C" w:rsidRPr="00B625C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>Кожемяко А.Н.</w:t>
            </w:r>
            <w:r w:rsidRPr="00B625C0"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  <w:t xml:space="preserve"> </w:t>
            </w:r>
          </w:p>
        </w:tc>
      </w:tr>
      <w:tr w:rsidR="00E86FD8" w:rsidRPr="00E86FD8" w:rsidTr="000831C2">
        <w:tc>
          <w:tcPr>
            <w:tcW w:w="4678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677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E86FD8" w:rsidRPr="00E86FD8" w:rsidTr="000831C2">
        <w:tc>
          <w:tcPr>
            <w:tcW w:w="4678" w:type="dxa"/>
          </w:tcPr>
          <w:p w:rsidR="00E86FD8" w:rsidRPr="00B625C0" w:rsidRDefault="000831C2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</w:t>
            </w:r>
            <w:r w:rsidR="00E86FD8"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уководитель (заместитель руководителей) </w:t>
            </w:r>
            <w:proofErr w:type="gramStart"/>
            <w:r w:rsidR="00E86FD8"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учреждений</w:t>
            </w:r>
            <w:proofErr w:type="gramEnd"/>
            <w:r w:rsidR="00E86FD8"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базе которых будут развернуты ПВР:</w:t>
            </w:r>
          </w:p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4677" w:type="dxa"/>
          </w:tcPr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:rsidR="00E86FD8" w:rsidRPr="00B625C0" w:rsidRDefault="00E86FD8" w:rsidP="00E86FD8">
            <w:pPr>
              <w:widowControl w:val="0"/>
              <w:pBdr>
                <w:bottom w:val="single" w:sz="12" w:space="1" w:color="auto"/>
              </w:pBdr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625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(Ф.И.О.)</w:t>
            </w:r>
          </w:p>
          <w:p w:rsidR="00E86FD8" w:rsidRPr="00B625C0" w:rsidRDefault="00E86FD8" w:rsidP="00E86FD8">
            <w:pPr>
              <w:widowControl w:val="0"/>
              <w:tabs>
                <w:tab w:val="right" w:pos="8778"/>
                <w:tab w:val="left" w:pos="89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</w:tbl>
    <w:p w:rsidR="00CC3515" w:rsidRPr="00CC3515" w:rsidRDefault="00CC3515" w:rsidP="00CC3515">
      <w:pPr>
        <w:widowControl w:val="0"/>
        <w:tabs>
          <w:tab w:val="right" w:pos="8778"/>
          <w:tab w:val="left" w:pos="8989"/>
        </w:tabs>
        <w:spacing w:after="265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C3515" w:rsidRPr="00E92F5D" w:rsidRDefault="00CC3515" w:rsidP="00CC3515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i/>
          <w:iCs/>
          <w:lang w:eastAsia="ru-RU" w:bidi="ru-RU"/>
        </w:rPr>
      </w:pPr>
      <w:r w:rsidRPr="00E92F5D">
        <w:rPr>
          <w:rFonts w:ascii="Times New Roman" w:eastAsia="Times New Roman" w:hAnsi="Times New Roman" w:cs="Times New Roman"/>
          <w:i/>
          <w:iCs/>
          <w:lang w:eastAsia="ru-RU" w:bidi="ru-RU"/>
        </w:rPr>
        <w:t>Иные должностные лица (по желанию)</w:t>
      </w:r>
    </w:p>
    <w:p w:rsidR="00CC3515" w:rsidRPr="00E92F5D" w:rsidRDefault="00CC3515" w:rsidP="00CC3515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</w:pPr>
      <w:r w:rsidRPr="00E92F5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>Примечания:</w:t>
      </w:r>
    </w:p>
    <w:p w:rsidR="00CC3515" w:rsidRPr="00E92F5D" w:rsidRDefault="00CC3515" w:rsidP="00CC3515">
      <w:pPr>
        <w:widowControl w:val="0"/>
        <w:spacing w:after="280" w:line="278" w:lineRule="exact"/>
        <w:ind w:right="440"/>
        <w:jc w:val="both"/>
        <w:rPr>
          <w:rFonts w:ascii="Times New Roman" w:eastAsia="Times New Roman" w:hAnsi="Times New Roman" w:cs="Times New Roman"/>
          <w:i/>
          <w:iCs/>
          <w:lang w:eastAsia="ru-RU" w:bidi="ru-RU"/>
        </w:rPr>
      </w:pPr>
      <w:proofErr w:type="gramStart"/>
      <w:r w:rsidRPr="00E92F5D">
        <w:rPr>
          <w:rFonts w:ascii="Times New Roman" w:eastAsia="Times New Roman" w:hAnsi="Times New Roman" w:cs="Times New Roman"/>
          <w:spacing w:val="10"/>
          <w:lang w:eastAsia="ru-RU" w:bidi="ru-RU"/>
        </w:rPr>
        <w:t xml:space="preserve">* </w:t>
      </w:r>
      <w:r w:rsidRPr="00E92F5D">
        <w:rPr>
          <w:rFonts w:ascii="Times New Roman" w:eastAsia="Times New Roman" w:hAnsi="Times New Roman" w:cs="Times New Roman"/>
          <w:i/>
          <w:iCs/>
          <w:lang w:eastAsia="ru-RU" w:bidi="ru-RU"/>
        </w:rPr>
        <w:t>От Главного управления МЧС России по Приморскому краю для участия в оценке готовности ПВР привлекается должностное лицо от пожарно-спасательного отряда (ПСО), при отсутствии ПСО на территории муниципального образования</w:t>
      </w:r>
      <w:r w:rsidRPr="00E92F5D">
        <w:rPr>
          <w:rFonts w:ascii="Times New Roman" w:eastAsia="Times New Roman" w:hAnsi="Times New Roman" w:cs="Times New Roman"/>
          <w:spacing w:val="10"/>
          <w:lang w:eastAsia="ru-RU" w:bidi="ru-RU"/>
        </w:rPr>
        <w:t xml:space="preserve"> - </w:t>
      </w:r>
      <w:r w:rsidRPr="00E92F5D">
        <w:rPr>
          <w:rFonts w:ascii="Times New Roman" w:eastAsia="Times New Roman" w:hAnsi="Times New Roman" w:cs="Times New Roman"/>
          <w:i/>
          <w:iCs/>
          <w:lang w:eastAsia="ru-RU" w:bidi="ru-RU"/>
        </w:rPr>
        <w:t>от территориального подразделения управления надзорной деятельности и профилактической работы, на территории Владивостокского городского округа - от управления гражданской обороны и защиты населения Главного управления.</w:t>
      </w:r>
      <w:proofErr w:type="gramEnd"/>
    </w:p>
    <w:p w:rsidR="00CC3515" w:rsidRPr="00E92F5D" w:rsidRDefault="00CC3515" w:rsidP="00CC3515">
      <w:r w:rsidRPr="00E92F5D">
        <w:rPr>
          <w:rFonts w:ascii="Times New Roman" w:eastAsia="Times New Roman" w:hAnsi="Times New Roman" w:cs="Times New Roman"/>
          <w:spacing w:val="10"/>
          <w:lang w:eastAsia="ru-RU" w:bidi="ru-RU"/>
        </w:rPr>
        <w:lastRenderedPageBreak/>
        <w:t xml:space="preserve">** </w:t>
      </w:r>
      <w:r w:rsidRPr="00E92F5D">
        <w:rPr>
          <w:rFonts w:ascii="Times New Roman" w:eastAsia="Times New Roman" w:hAnsi="Times New Roman" w:cs="Times New Roman"/>
          <w:b/>
          <w:bCs/>
          <w:i/>
          <w:iCs/>
          <w:lang w:eastAsia="ru-RU" w:bidi="ru-RU"/>
        </w:rPr>
        <w:t xml:space="preserve">Акт составляется в 2-х экземплярах: </w:t>
      </w:r>
      <w:r w:rsidRPr="00E92F5D">
        <w:rPr>
          <w:rFonts w:ascii="Times New Roman" w:eastAsia="Times New Roman" w:hAnsi="Times New Roman" w:cs="Times New Roman"/>
          <w:i/>
          <w:iCs/>
          <w:lang w:eastAsia="ru-RU" w:bidi="ru-RU"/>
        </w:rPr>
        <w:t>1-й - в муниципальный район (городской округ, муниципальный округ), 2-й - в Главное управление МЧС по Приморскому краю</w:t>
      </w:r>
    </w:p>
    <w:sectPr w:rsidR="00CC3515" w:rsidRPr="00E92F5D" w:rsidSect="007564EA">
      <w:headerReference w:type="default" r:id="rId8"/>
      <w:pgSz w:w="11906" w:h="16838"/>
      <w:pgMar w:top="709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9E" w:rsidRDefault="00F2579E" w:rsidP="007A5013">
      <w:pPr>
        <w:spacing w:after="0" w:line="240" w:lineRule="auto"/>
      </w:pPr>
      <w:r>
        <w:separator/>
      </w:r>
    </w:p>
  </w:endnote>
  <w:endnote w:type="continuationSeparator" w:id="0">
    <w:p w:rsidR="00F2579E" w:rsidRDefault="00F2579E" w:rsidP="007A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9E" w:rsidRDefault="00F2579E" w:rsidP="007A5013">
      <w:pPr>
        <w:spacing w:after="0" w:line="240" w:lineRule="auto"/>
      </w:pPr>
      <w:r>
        <w:separator/>
      </w:r>
    </w:p>
  </w:footnote>
  <w:footnote w:type="continuationSeparator" w:id="0">
    <w:p w:rsidR="00F2579E" w:rsidRDefault="00F2579E" w:rsidP="007A5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275610"/>
      <w:docPartObj>
        <w:docPartGallery w:val="Page Numbers (Top of Page)"/>
        <w:docPartUnique/>
      </w:docPartObj>
    </w:sdtPr>
    <w:sdtEndPr/>
    <w:sdtContent>
      <w:p w:rsidR="00E86FD8" w:rsidRDefault="00E86FD8" w:rsidP="00444B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E08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D47"/>
    <w:multiLevelType w:val="multilevel"/>
    <w:tmpl w:val="FAA083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764611"/>
    <w:multiLevelType w:val="multilevel"/>
    <w:tmpl w:val="60CE28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D46FF"/>
    <w:multiLevelType w:val="multilevel"/>
    <w:tmpl w:val="EE24A4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860D9"/>
    <w:multiLevelType w:val="multilevel"/>
    <w:tmpl w:val="82080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53E23"/>
    <w:multiLevelType w:val="multilevel"/>
    <w:tmpl w:val="07B85E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626D4"/>
    <w:multiLevelType w:val="multilevel"/>
    <w:tmpl w:val="943098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FC1D77"/>
    <w:multiLevelType w:val="multilevel"/>
    <w:tmpl w:val="2B1ADF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920F9B"/>
    <w:multiLevelType w:val="multilevel"/>
    <w:tmpl w:val="DD0CBB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E002B1"/>
    <w:multiLevelType w:val="multilevel"/>
    <w:tmpl w:val="E2F20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785938"/>
    <w:multiLevelType w:val="multilevel"/>
    <w:tmpl w:val="140C4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AA54A4"/>
    <w:multiLevelType w:val="multilevel"/>
    <w:tmpl w:val="DF9E5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9494E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7820938"/>
    <w:multiLevelType w:val="multilevel"/>
    <w:tmpl w:val="900468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0C36F1"/>
    <w:multiLevelType w:val="multilevel"/>
    <w:tmpl w:val="1A800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8179CD"/>
    <w:multiLevelType w:val="multilevel"/>
    <w:tmpl w:val="E87EE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080AD6"/>
    <w:multiLevelType w:val="multilevel"/>
    <w:tmpl w:val="B3AA1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2A52B5"/>
    <w:multiLevelType w:val="multilevel"/>
    <w:tmpl w:val="444EE5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9031C1"/>
    <w:multiLevelType w:val="multilevel"/>
    <w:tmpl w:val="DEA4EA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94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186409"/>
    <w:multiLevelType w:val="multilevel"/>
    <w:tmpl w:val="D9D446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2967B6"/>
    <w:multiLevelType w:val="multilevel"/>
    <w:tmpl w:val="DFA09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7CF67E9"/>
    <w:multiLevelType w:val="multilevel"/>
    <w:tmpl w:val="5CE63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266105"/>
    <w:multiLevelType w:val="multilevel"/>
    <w:tmpl w:val="B576E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A035FDB"/>
    <w:multiLevelType w:val="multilevel"/>
    <w:tmpl w:val="4F8E59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8E102F"/>
    <w:multiLevelType w:val="multilevel"/>
    <w:tmpl w:val="3D901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DA1452A"/>
    <w:multiLevelType w:val="multilevel"/>
    <w:tmpl w:val="24068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E60613D"/>
    <w:multiLevelType w:val="multilevel"/>
    <w:tmpl w:val="3F92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0003272"/>
    <w:multiLevelType w:val="multilevel"/>
    <w:tmpl w:val="F45C3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01711DF"/>
    <w:multiLevelType w:val="multilevel"/>
    <w:tmpl w:val="92F40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27D2505"/>
    <w:multiLevelType w:val="multilevel"/>
    <w:tmpl w:val="C1B26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94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706B46"/>
    <w:multiLevelType w:val="multilevel"/>
    <w:tmpl w:val="77964E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9541BF8"/>
    <w:multiLevelType w:val="multilevel"/>
    <w:tmpl w:val="61FC5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9651125"/>
    <w:multiLevelType w:val="multilevel"/>
    <w:tmpl w:val="D548DF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A1E4682"/>
    <w:multiLevelType w:val="multilevel"/>
    <w:tmpl w:val="3D5E9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9494E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3EE35A75"/>
    <w:multiLevelType w:val="multilevel"/>
    <w:tmpl w:val="2A0EDB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0157D6"/>
    <w:multiLevelType w:val="multilevel"/>
    <w:tmpl w:val="E11C6D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8925D12"/>
    <w:multiLevelType w:val="multilevel"/>
    <w:tmpl w:val="A1FA9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9BF68FB"/>
    <w:multiLevelType w:val="multilevel"/>
    <w:tmpl w:val="6B0AF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9B2C77"/>
    <w:multiLevelType w:val="multilevel"/>
    <w:tmpl w:val="2C644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08A1480"/>
    <w:multiLevelType w:val="multilevel"/>
    <w:tmpl w:val="475E51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6511B09"/>
    <w:multiLevelType w:val="multilevel"/>
    <w:tmpl w:val="A802C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9494E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413BD0"/>
    <w:multiLevelType w:val="multilevel"/>
    <w:tmpl w:val="92E24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DB3B81"/>
    <w:multiLevelType w:val="multilevel"/>
    <w:tmpl w:val="0FA8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5BE47A85"/>
    <w:multiLevelType w:val="multilevel"/>
    <w:tmpl w:val="38FA17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49494E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CFE5245"/>
    <w:multiLevelType w:val="multilevel"/>
    <w:tmpl w:val="C06EF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D3E4CA8"/>
    <w:multiLevelType w:val="multilevel"/>
    <w:tmpl w:val="F9303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E361A04"/>
    <w:multiLevelType w:val="multilevel"/>
    <w:tmpl w:val="722EB2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0B96CFD"/>
    <w:multiLevelType w:val="multilevel"/>
    <w:tmpl w:val="EF009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1A55173"/>
    <w:multiLevelType w:val="multilevel"/>
    <w:tmpl w:val="034E0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1AE2C14"/>
    <w:multiLevelType w:val="multilevel"/>
    <w:tmpl w:val="544A0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66DC45D4"/>
    <w:multiLevelType w:val="multilevel"/>
    <w:tmpl w:val="2068B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94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7A325B5"/>
    <w:multiLevelType w:val="multilevel"/>
    <w:tmpl w:val="81505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80268B8"/>
    <w:multiLevelType w:val="multilevel"/>
    <w:tmpl w:val="32A44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88034C5"/>
    <w:multiLevelType w:val="multilevel"/>
    <w:tmpl w:val="3A041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939098F"/>
    <w:multiLevelType w:val="multilevel"/>
    <w:tmpl w:val="E86E6C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B723692"/>
    <w:multiLevelType w:val="multilevel"/>
    <w:tmpl w:val="65C0E1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CA36B95"/>
    <w:multiLevelType w:val="multilevel"/>
    <w:tmpl w:val="070EE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D5D62FD"/>
    <w:multiLevelType w:val="multilevel"/>
    <w:tmpl w:val="A9A25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D871722"/>
    <w:multiLevelType w:val="multilevel"/>
    <w:tmpl w:val="770ECD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F211A01"/>
    <w:multiLevelType w:val="multilevel"/>
    <w:tmpl w:val="978EA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FBF4E4C"/>
    <w:multiLevelType w:val="multilevel"/>
    <w:tmpl w:val="1D243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0FD6420"/>
    <w:multiLevelType w:val="multilevel"/>
    <w:tmpl w:val="E486AA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96A3555"/>
    <w:multiLevelType w:val="multilevel"/>
    <w:tmpl w:val="5A0E6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9A87942"/>
    <w:multiLevelType w:val="multilevel"/>
    <w:tmpl w:val="76623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1C617C"/>
    <w:multiLevelType w:val="multilevel"/>
    <w:tmpl w:val="3A204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9494E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E8465B1"/>
    <w:multiLevelType w:val="multilevel"/>
    <w:tmpl w:val="2A508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9494E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45"/>
  </w:num>
  <w:num w:numId="3">
    <w:abstractNumId w:val="20"/>
  </w:num>
  <w:num w:numId="4">
    <w:abstractNumId w:val="35"/>
  </w:num>
  <w:num w:numId="5">
    <w:abstractNumId w:val="0"/>
  </w:num>
  <w:num w:numId="6">
    <w:abstractNumId w:val="53"/>
  </w:num>
  <w:num w:numId="7">
    <w:abstractNumId w:val="44"/>
  </w:num>
  <w:num w:numId="8">
    <w:abstractNumId w:val="2"/>
  </w:num>
  <w:num w:numId="9">
    <w:abstractNumId w:val="10"/>
  </w:num>
  <w:num w:numId="10">
    <w:abstractNumId w:val="58"/>
  </w:num>
  <w:num w:numId="11">
    <w:abstractNumId w:val="32"/>
  </w:num>
  <w:num w:numId="12">
    <w:abstractNumId w:val="54"/>
  </w:num>
  <w:num w:numId="13">
    <w:abstractNumId w:val="21"/>
  </w:num>
  <w:num w:numId="14">
    <w:abstractNumId w:val="37"/>
  </w:num>
  <w:num w:numId="15">
    <w:abstractNumId w:val="26"/>
  </w:num>
  <w:num w:numId="16">
    <w:abstractNumId w:val="12"/>
  </w:num>
  <w:num w:numId="17">
    <w:abstractNumId w:val="61"/>
  </w:num>
  <w:num w:numId="18">
    <w:abstractNumId w:val="17"/>
  </w:num>
  <w:num w:numId="19">
    <w:abstractNumId w:val="24"/>
  </w:num>
  <w:num w:numId="20">
    <w:abstractNumId w:val="42"/>
  </w:num>
  <w:num w:numId="21">
    <w:abstractNumId w:val="29"/>
  </w:num>
  <w:num w:numId="22">
    <w:abstractNumId w:val="6"/>
  </w:num>
  <w:num w:numId="23">
    <w:abstractNumId w:val="56"/>
  </w:num>
  <w:num w:numId="24">
    <w:abstractNumId w:val="25"/>
  </w:num>
  <w:num w:numId="25">
    <w:abstractNumId w:val="51"/>
  </w:num>
  <w:num w:numId="26">
    <w:abstractNumId w:val="18"/>
  </w:num>
  <w:num w:numId="27">
    <w:abstractNumId w:val="1"/>
  </w:num>
  <w:num w:numId="28">
    <w:abstractNumId w:val="3"/>
  </w:num>
  <w:num w:numId="29">
    <w:abstractNumId w:val="33"/>
  </w:num>
  <w:num w:numId="30">
    <w:abstractNumId w:val="49"/>
  </w:num>
  <w:num w:numId="31">
    <w:abstractNumId w:val="47"/>
  </w:num>
  <w:num w:numId="32">
    <w:abstractNumId w:val="16"/>
  </w:num>
  <w:num w:numId="33">
    <w:abstractNumId w:val="9"/>
  </w:num>
  <w:num w:numId="34">
    <w:abstractNumId w:val="46"/>
  </w:num>
  <w:num w:numId="35">
    <w:abstractNumId w:val="63"/>
  </w:num>
  <w:num w:numId="36">
    <w:abstractNumId w:val="27"/>
  </w:num>
  <w:num w:numId="37">
    <w:abstractNumId w:val="48"/>
  </w:num>
  <w:num w:numId="38">
    <w:abstractNumId w:val="60"/>
  </w:num>
  <w:num w:numId="39">
    <w:abstractNumId w:val="41"/>
  </w:num>
  <w:num w:numId="40">
    <w:abstractNumId w:val="4"/>
  </w:num>
  <w:num w:numId="41">
    <w:abstractNumId w:val="38"/>
  </w:num>
  <w:num w:numId="42">
    <w:abstractNumId w:val="34"/>
  </w:num>
  <w:num w:numId="43">
    <w:abstractNumId w:val="40"/>
  </w:num>
  <w:num w:numId="44">
    <w:abstractNumId w:val="7"/>
  </w:num>
  <w:num w:numId="45">
    <w:abstractNumId w:val="62"/>
  </w:num>
  <w:num w:numId="46">
    <w:abstractNumId w:val="13"/>
  </w:num>
  <w:num w:numId="47">
    <w:abstractNumId w:val="50"/>
  </w:num>
  <w:num w:numId="48">
    <w:abstractNumId w:val="36"/>
  </w:num>
  <w:num w:numId="49">
    <w:abstractNumId w:val="23"/>
  </w:num>
  <w:num w:numId="50">
    <w:abstractNumId w:val="28"/>
  </w:num>
  <w:num w:numId="51">
    <w:abstractNumId w:val="19"/>
  </w:num>
  <w:num w:numId="52">
    <w:abstractNumId w:val="30"/>
  </w:num>
  <w:num w:numId="53">
    <w:abstractNumId w:val="14"/>
  </w:num>
  <w:num w:numId="54">
    <w:abstractNumId w:val="59"/>
  </w:num>
  <w:num w:numId="55">
    <w:abstractNumId w:val="52"/>
  </w:num>
  <w:num w:numId="56">
    <w:abstractNumId w:val="39"/>
  </w:num>
  <w:num w:numId="57">
    <w:abstractNumId w:val="43"/>
  </w:num>
  <w:num w:numId="58">
    <w:abstractNumId w:val="15"/>
  </w:num>
  <w:num w:numId="59">
    <w:abstractNumId w:val="5"/>
  </w:num>
  <w:num w:numId="60">
    <w:abstractNumId w:val="55"/>
  </w:num>
  <w:num w:numId="61">
    <w:abstractNumId w:val="11"/>
  </w:num>
  <w:num w:numId="62">
    <w:abstractNumId w:val="8"/>
  </w:num>
  <w:num w:numId="63">
    <w:abstractNumId w:val="22"/>
  </w:num>
  <w:num w:numId="64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A6"/>
    <w:rsid w:val="000233AF"/>
    <w:rsid w:val="00037970"/>
    <w:rsid w:val="000831C2"/>
    <w:rsid w:val="000D4438"/>
    <w:rsid w:val="001946C1"/>
    <w:rsid w:val="002D652E"/>
    <w:rsid w:val="002E0532"/>
    <w:rsid w:val="0034711F"/>
    <w:rsid w:val="00444B33"/>
    <w:rsid w:val="005A05C0"/>
    <w:rsid w:val="005C18A6"/>
    <w:rsid w:val="005C7EAC"/>
    <w:rsid w:val="0062137C"/>
    <w:rsid w:val="007564EA"/>
    <w:rsid w:val="007A5013"/>
    <w:rsid w:val="008A3532"/>
    <w:rsid w:val="008E5BB3"/>
    <w:rsid w:val="00913777"/>
    <w:rsid w:val="00A36E08"/>
    <w:rsid w:val="00B15E9A"/>
    <w:rsid w:val="00B21E97"/>
    <w:rsid w:val="00B35C62"/>
    <w:rsid w:val="00B625C0"/>
    <w:rsid w:val="00B670EC"/>
    <w:rsid w:val="00BA5E25"/>
    <w:rsid w:val="00CC3515"/>
    <w:rsid w:val="00D64CCC"/>
    <w:rsid w:val="00E2179F"/>
    <w:rsid w:val="00E86FD8"/>
    <w:rsid w:val="00E92F5D"/>
    <w:rsid w:val="00E94600"/>
    <w:rsid w:val="00EA0967"/>
    <w:rsid w:val="00EC4E87"/>
    <w:rsid w:val="00F2579E"/>
    <w:rsid w:val="00F7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C3515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013"/>
  </w:style>
  <w:style w:type="paragraph" w:styleId="a6">
    <w:name w:val="footer"/>
    <w:basedOn w:val="a"/>
    <w:link w:val="a7"/>
    <w:uiPriority w:val="99"/>
    <w:unhideWhenUsed/>
    <w:rsid w:val="007A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CC3515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5013"/>
  </w:style>
  <w:style w:type="paragraph" w:styleId="a6">
    <w:name w:val="footer"/>
    <w:basedOn w:val="a"/>
    <w:link w:val="a7"/>
    <w:uiPriority w:val="99"/>
    <w:unhideWhenUsed/>
    <w:rsid w:val="007A5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5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</dc:creator>
  <cp:keywords/>
  <dc:description/>
  <cp:lastModifiedBy>Киселева Ирина</cp:lastModifiedBy>
  <cp:revision>26</cp:revision>
  <dcterms:created xsi:type="dcterms:W3CDTF">2023-04-05T22:36:00Z</dcterms:created>
  <dcterms:modified xsi:type="dcterms:W3CDTF">2024-02-20T23:47:00Z</dcterms:modified>
</cp:coreProperties>
</file>