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C" w:rsidRDefault="004B43FC">
      <w:pPr>
        <w:pStyle w:val="ConsPlusNormal"/>
        <w:jc w:val="both"/>
        <w:outlineLvl w:val="0"/>
      </w:pPr>
    </w:p>
    <w:p w:rsidR="004B43FC" w:rsidRDefault="004B43FC" w:rsidP="004B43FC">
      <w:pPr>
        <w:pStyle w:val="ConsPlusNormal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B43FC" w:rsidRDefault="004B43FC" w:rsidP="004B43FC">
      <w:pPr>
        <w:pStyle w:val="ConsPlusNormal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B43FC" w:rsidRDefault="004B43FC" w:rsidP="004B43FC">
      <w:pPr>
        <w:pStyle w:val="ConsPlusNormal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216DED" w:rsidRDefault="00216DED" w:rsidP="004B43FC">
      <w:pPr>
        <w:pStyle w:val="ConsPlusNormal"/>
        <w:ind w:left="5529"/>
        <w:jc w:val="center"/>
        <w:rPr>
          <w:rFonts w:ascii="Times New Roman" w:hAnsi="Times New Roman" w:cs="Times New Roman"/>
          <w:sz w:val="26"/>
          <w:szCs w:val="26"/>
        </w:rPr>
      </w:pPr>
    </w:p>
    <w:p w:rsidR="004B43FC" w:rsidRPr="004B43FC" w:rsidRDefault="00AA5713" w:rsidP="00AA571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216DED">
        <w:rPr>
          <w:rFonts w:ascii="Times New Roman" w:hAnsi="Times New Roman" w:cs="Times New Roman"/>
          <w:sz w:val="26"/>
          <w:szCs w:val="26"/>
        </w:rPr>
        <w:t>от 24 мая 2023 г. № 758-па</w:t>
      </w:r>
    </w:p>
    <w:p w:rsidR="004B43FC" w:rsidRDefault="004B43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43FC" w:rsidRPr="004B43FC" w:rsidRDefault="004B43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47B53" w:rsidRPr="00390A13" w:rsidRDefault="001F30F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1F30F7" w:rsidRDefault="001F30F7" w:rsidP="001F3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случаев установления в 2023 году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 в аренду без проведения торгов, и размер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 в аренду без проведения торгов.</w:t>
      </w:r>
    </w:p>
    <w:p w:rsidR="001F30F7" w:rsidRDefault="001F30F7" w:rsidP="001F3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0F7" w:rsidRDefault="001F30F7" w:rsidP="001F3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0F7" w:rsidRPr="001F30F7" w:rsidRDefault="001F30F7" w:rsidP="00FB02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0F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случаи установления в 2023 году льготной арендной платы по договорам аренды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0F7">
        <w:rPr>
          <w:rFonts w:ascii="Times New Roman" w:hAnsi="Times New Roman" w:cs="Times New Roman"/>
          <w:sz w:val="28"/>
          <w:szCs w:val="28"/>
        </w:rPr>
        <w:t xml:space="preserve"> собственности Приморского края,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1F30F7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1F30F7" w:rsidRPr="001F30F7" w:rsidRDefault="001F30F7" w:rsidP="00FB02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F30F7">
        <w:rPr>
          <w:rFonts w:ascii="Times New Roman" w:hAnsi="Times New Roman" w:cs="Times New Roman"/>
          <w:sz w:val="28"/>
          <w:szCs w:val="28"/>
        </w:rPr>
        <w:t xml:space="preserve">2. Льготная арендная плата устанавливается в размере одного процента от кадастровой стоимости земельного участка </w:t>
      </w:r>
      <w:proofErr w:type="gramStart"/>
      <w:r w:rsidRPr="001F30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30F7">
        <w:rPr>
          <w:rFonts w:ascii="Times New Roman" w:hAnsi="Times New Roman" w:cs="Times New Roman"/>
          <w:sz w:val="28"/>
          <w:szCs w:val="28"/>
        </w:rPr>
        <w:t xml:space="preserve"> вновь заключаемым </w:t>
      </w:r>
      <w:proofErr w:type="gramStart"/>
      <w:r w:rsidRPr="001F30F7">
        <w:rPr>
          <w:rFonts w:ascii="Times New Roman" w:hAnsi="Times New Roman" w:cs="Times New Roman"/>
          <w:sz w:val="28"/>
          <w:szCs w:val="28"/>
        </w:rPr>
        <w:t>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и законодательством Приморского края, гражданам Российской Федерации, зарегистрированным в качестве индивидуальных предпринимателей, или российским юридическим лицам, осуществляющим свою деятельность на территории Приморского края и состоящим на налоговом учете в территориальном налоговом органе Приморского края (далее соответственно - индивидуальный предприниматель, юридическое лицо</w:t>
      </w:r>
      <w:proofErr w:type="gramEnd"/>
      <w:r w:rsidRPr="001F30F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F30F7">
        <w:rPr>
          <w:rFonts w:ascii="Times New Roman" w:hAnsi="Times New Roman" w:cs="Times New Roman"/>
          <w:sz w:val="28"/>
          <w:szCs w:val="28"/>
        </w:rPr>
        <w:t xml:space="preserve">в целях осуществления видов деятельности по производству продукции, необходимой для обеспечения </w:t>
      </w:r>
      <w:proofErr w:type="spellStart"/>
      <w:r w:rsidRPr="001F30F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F30F7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края, предусмотренных </w:t>
      </w:r>
      <w:hyperlink r:id="rId7">
        <w:r w:rsidRPr="00FB02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30F7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19 мая 2022 года </w:t>
      </w:r>
      <w:r w:rsidR="00FB026E">
        <w:rPr>
          <w:rFonts w:ascii="Times New Roman" w:hAnsi="Times New Roman" w:cs="Times New Roman"/>
          <w:sz w:val="28"/>
          <w:szCs w:val="28"/>
        </w:rPr>
        <w:t>№</w:t>
      </w:r>
      <w:r w:rsidRPr="001F30F7">
        <w:rPr>
          <w:rFonts w:ascii="Times New Roman" w:hAnsi="Times New Roman" w:cs="Times New Roman"/>
          <w:sz w:val="28"/>
          <w:szCs w:val="28"/>
        </w:rPr>
        <w:t xml:space="preserve"> 323-пп </w:t>
      </w:r>
      <w:r w:rsidR="00FB026E">
        <w:rPr>
          <w:rFonts w:ascii="Times New Roman" w:hAnsi="Times New Roman" w:cs="Times New Roman"/>
          <w:sz w:val="28"/>
          <w:szCs w:val="28"/>
        </w:rPr>
        <w:t>«</w:t>
      </w:r>
      <w:r w:rsidRPr="001F30F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1F30F7">
        <w:rPr>
          <w:rFonts w:ascii="Times New Roman" w:hAnsi="Times New Roman" w:cs="Times New Roman"/>
          <w:sz w:val="28"/>
          <w:szCs w:val="28"/>
        </w:rPr>
        <w:lastRenderedPageBreak/>
        <w:t xml:space="preserve">видов экономической деятельности по производству продукции, необходимой для обеспечения </w:t>
      </w:r>
      <w:proofErr w:type="spellStart"/>
      <w:r w:rsidRPr="001F30F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F30F7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</w:t>
      </w:r>
      <w:proofErr w:type="gramEnd"/>
      <w:r w:rsidRPr="001F30F7">
        <w:rPr>
          <w:rFonts w:ascii="Times New Roman" w:hAnsi="Times New Roman" w:cs="Times New Roman"/>
          <w:sz w:val="28"/>
          <w:szCs w:val="28"/>
        </w:rPr>
        <w:t xml:space="preserve"> государств и международных организаций на территории Приморского края</w:t>
      </w:r>
      <w:r w:rsidR="00FB026E">
        <w:rPr>
          <w:rFonts w:ascii="Times New Roman" w:hAnsi="Times New Roman" w:cs="Times New Roman"/>
          <w:sz w:val="28"/>
          <w:szCs w:val="28"/>
        </w:rPr>
        <w:t>»</w:t>
      </w:r>
      <w:r w:rsidRPr="001F30F7">
        <w:rPr>
          <w:rFonts w:ascii="Times New Roman" w:hAnsi="Times New Roman" w:cs="Times New Roman"/>
          <w:sz w:val="28"/>
          <w:szCs w:val="28"/>
        </w:rPr>
        <w:t xml:space="preserve"> (далее соответственно - деятельность по производству продукции для </w:t>
      </w:r>
      <w:proofErr w:type="spellStart"/>
      <w:r w:rsidRPr="001F30F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F30F7">
        <w:rPr>
          <w:rFonts w:ascii="Times New Roman" w:hAnsi="Times New Roman" w:cs="Times New Roman"/>
          <w:sz w:val="28"/>
          <w:szCs w:val="28"/>
        </w:rPr>
        <w:t>, Перечень).</w:t>
      </w:r>
    </w:p>
    <w:p w:rsidR="001F30F7" w:rsidRPr="001F30F7" w:rsidRDefault="001F30F7" w:rsidP="00FB02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F7">
        <w:rPr>
          <w:rFonts w:ascii="Times New Roman" w:hAnsi="Times New Roman" w:cs="Times New Roman"/>
          <w:sz w:val="28"/>
          <w:szCs w:val="28"/>
        </w:rPr>
        <w:t xml:space="preserve">3. Льготная арендная плата устанавливается на один год </w:t>
      </w:r>
      <w:proofErr w:type="gramStart"/>
      <w:r w:rsidRPr="001F30F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F30F7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1F30F7" w:rsidRPr="001F30F7" w:rsidRDefault="001F30F7" w:rsidP="00FB02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30F7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индивидуального предпринимателя, юридического лица положениям </w:t>
      </w:r>
      <w:hyperlink w:anchor="P49">
        <w:r w:rsidRPr="00FB026E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FB026E">
        <w:rPr>
          <w:rFonts w:ascii="Times New Roman" w:hAnsi="Times New Roman" w:cs="Times New Roman"/>
          <w:sz w:val="28"/>
          <w:szCs w:val="28"/>
        </w:rPr>
        <w:t xml:space="preserve"> </w:t>
      </w:r>
      <w:r w:rsidRPr="001F30F7">
        <w:rPr>
          <w:rFonts w:ascii="Times New Roman" w:hAnsi="Times New Roman" w:cs="Times New Roman"/>
          <w:sz w:val="28"/>
          <w:szCs w:val="28"/>
        </w:rPr>
        <w:t xml:space="preserve">настоящего Порядка и заключения договоров аренды с льготной арендной платой индивидуальный предприниматель или юридическое лицо (далее - заявитель) подает заявление о предоставлении земельного участка в аренду без проведения торгов с льготной арендной платой в соответствии с </w:t>
      </w:r>
      <w:hyperlink r:id="rId8">
        <w:r w:rsidRPr="00FB026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B026E">
          <w:rPr>
            <w:rFonts w:ascii="Times New Roman" w:hAnsi="Times New Roman" w:cs="Times New Roman"/>
            <w:sz w:val="28"/>
            <w:szCs w:val="28"/>
          </w:rPr>
          <w:t>«</w:t>
        </w:r>
        <w:r w:rsidRPr="00FB026E">
          <w:rPr>
            <w:rFonts w:ascii="Times New Roman" w:hAnsi="Times New Roman" w:cs="Times New Roman"/>
            <w:sz w:val="28"/>
            <w:szCs w:val="28"/>
          </w:rPr>
          <w:t>б</w:t>
        </w:r>
        <w:r w:rsidR="00FB026E">
          <w:rPr>
            <w:rFonts w:ascii="Times New Roman" w:hAnsi="Times New Roman" w:cs="Times New Roman"/>
            <w:sz w:val="28"/>
            <w:szCs w:val="28"/>
          </w:rPr>
          <w:t>»</w:t>
        </w:r>
        <w:r w:rsidRPr="00FB026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1F30F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</w:t>
      </w:r>
      <w:r w:rsidR="00FB02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30F7">
        <w:rPr>
          <w:rFonts w:ascii="Times New Roman" w:hAnsi="Times New Roman" w:cs="Times New Roman"/>
          <w:sz w:val="28"/>
          <w:szCs w:val="28"/>
        </w:rPr>
        <w:t xml:space="preserve"> 9 апреля 2022 года </w:t>
      </w:r>
      <w:r w:rsidR="00FB026E">
        <w:rPr>
          <w:rFonts w:ascii="Times New Roman" w:hAnsi="Times New Roman" w:cs="Times New Roman"/>
          <w:sz w:val="28"/>
          <w:szCs w:val="28"/>
        </w:rPr>
        <w:t>№</w:t>
      </w:r>
      <w:r w:rsidRPr="001F30F7">
        <w:rPr>
          <w:rFonts w:ascii="Times New Roman" w:hAnsi="Times New Roman" w:cs="Times New Roman"/>
          <w:sz w:val="28"/>
          <w:szCs w:val="28"/>
        </w:rPr>
        <w:t xml:space="preserve"> 629</w:t>
      </w:r>
      <w:proofErr w:type="gramEnd"/>
      <w:r w:rsidRPr="001F30F7">
        <w:rPr>
          <w:rFonts w:ascii="Times New Roman" w:hAnsi="Times New Roman" w:cs="Times New Roman"/>
          <w:sz w:val="28"/>
          <w:szCs w:val="28"/>
        </w:rPr>
        <w:t xml:space="preserve"> </w:t>
      </w:r>
      <w:r w:rsidR="00FB026E">
        <w:rPr>
          <w:rFonts w:ascii="Times New Roman" w:hAnsi="Times New Roman" w:cs="Times New Roman"/>
          <w:sz w:val="28"/>
          <w:szCs w:val="28"/>
        </w:rPr>
        <w:t>«</w:t>
      </w:r>
      <w:r w:rsidRPr="001F30F7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FB026E">
        <w:rPr>
          <w:rFonts w:ascii="Times New Roman" w:hAnsi="Times New Roman" w:cs="Times New Roman"/>
          <w:sz w:val="28"/>
          <w:szCs w:val="28"/>
        </w:rPr>
        <w:t>»</w:t>
      </w:r>
      <w:r w:rsidRPr="001F30F7">
        <w:rPr>
          <w:rFonts w:ascii="Times New Roman" w:hAnsi="Times New Roman" w:cs="Times New Roman"/>
          <w:sz w:val="28"/>
          <w:szCs w:val="28"/>
        </w:rPr>
        <w:t xml:space="preserve"> (далее соответственно - заявление, Постановление Правительства </w:t>
      </w:r>
      <w:r w:rsidR="00FB026E">
        <w:rPr>
          <w:rFonts w:ascii="Times New Roman" w:hAnsi="Times New Roman" w:cs="Times New Roman"/>
          <w:sz w:val="28"/>
          <w:szCs w:val="28"/>
        </w:rPr>
        <w:t>№</w:t>
      </w:r>
      <w:r w:rsidRPr="001F30F7">
        <w:rPr>
          <w:rFonts w:ascii="Times New Roman" w:hAnsi="Times New Roman" w:cs="Times New Roman"/>
          <w:sz w:val="28"/>
          <w:szCs w:val="28"/>
        </w:rPr>
        <w:t xml:space="preserve"> 629) в </w:t>
      </w:r>
      <w:r w:rsidR="00FB026E"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</w:t>
      </w:r>
      <w:r w:rsidRPr="001F30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026E">
        <w:rPr>
          <w:rFonts w:ascii="Times New Roman" w:hAnsi="Times New Roman" w:cs="Times New Roman"/>
          <w:sz w:val="28"/>
          <w:szCs w:val="28"/>
        </w:rPr>
        <w:t>–</w:t>
      </w:r>
      <w:r w:rsidRPr="001F30F7">
        <w:rPr>
          <w:rFonts w:ascii="Times New Roman" w:hAnsi="Times New Roman" w:cs="Times New Roman"/>
          <w:sz w:val="28"/>
          <w:szCs w:val="28"/>
        </w:rPr>
        <w:t xml:space="preserve"> </w:t>
      </w:r>
      <w:r w:rsidR="00FB026E">
        <w:rPr>
          <w:rFonts w:ascii="Times New Roman" w:hAnsi="Times New Roman" w:cs="Times New Roman"/>
          <w:sz w:val="28"/>
          <w:szCs w:val="28"/>
        </w:rPr>
        <w:t>Администрация).</w:t>
      </w:r>
      <w:r w:rsidRPr="001F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F7" w:rsidRDefault="001F30F7" w:rsidP="001F30F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F30F7">
        <w:rPr>
          <w:rFonts w:ascii="Times New Roman" w:hAnsi="Times New Roman" w:cs="Times New Roman"/>
          <w:sz w:val="28"/>
          <w:szCs w:val="28"/>
        </w:rPr>
        <w:t xml:space="preserve">5. В заявлении, подаваемом заявителем в </w:t>
      </w:r>
      <w:r w:rsidR="00C95859">
        <w:rPr>
          <w:rFonts w:ascii="Times New Roman" w:hAnsi="Times New Roman" w:cs="Times New Roman"/>
          <w:sz w:val="28"/>
          <w:szCs w:val="28"/>
        </w:rPr>
        <w:t>Администрацию</w:t>
      </w:r>
      <w:r w:rsidRPr="001F30F7">
        <w:rPr>
          <w:rFonts w:ascii="Times New Roman" w:hAnsi="Times New Roman" w:cs="Times New Roman"/>
          <w:sz w:val="28"/>
          <w:szCs w:val="28"/>
        </w:rPr>
        <w:t>, указываются следующие сведения: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.1. Фамилия, имя, отчество (при наличии), место жительства заявителя и реквизиты документа, удостоверяющего личность заявителя, идентификационный номер налогоплательщика (для гражданина, зарегистрированного в качестве индивидуального предпринимателя);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.3. Кадастровый номер испрашиваемого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.4. Цель использования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.5. Основание предоставления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0716D">
        <w:rPr>
          <w:rFonts w:ascii="Times New Roman" w:hAnsi="Times New Roman" w:cs="Times New Roman"/>
          <w:sz w:val="28"/>
          <w:szCs w:val="28"/>
        </w:rPr>
        <w:t>.6. Срок, на который заключается договор;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.7. Почтовый адрес и (или) адрес электронной почты для связи с заявителем;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.8. Вид и номер деятельности в соответствии с Перечнем;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>.9. Способ получения результата рассмотрения заявления.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 Заявителем к заявлению прилагаются: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.1. Копия паспорта гражданина Российской Федерации (для гражданина, зарегистрированного в качестве индивидуального предпринимателя);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.2. Копия документа, подтверждающего полномочия руководителя или уполномоченного представителя заявителя;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.3. Заверенные руководителем или уполномоченным представителем заявителя копии учредительных документов (для юридических лиц);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.4. Технико-экономическое обоснование размещения объекта или бизнес-план проекта (далее - проект), содержащие: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а) объемы продукции (услуг) (по годам);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б) планируемый объем инвестиций (по годам);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в) сведения об испрашиваемых земельных участках с указанием кадастрового номера (при наличии), площади, адреса (местоположения);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г) обоснование площади испрашиваемого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16D">
        <w:rPr>
          <w:rFonts w:ascii="Times New Roman" w:hAnsi="Times New Roman" w:cs="Times New Roman"/>
          <w:sz w:val="28"/>
          <w:szCs w:val="28"/>
        </w:rPr>
        <w:t>) срок реализации проекта;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е) 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ж) источники финансирования, предполагаемый объем и сроки финансирования с разбивкой по годам;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1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16D">
        <w:rPr>
          <w:rFonts w:ascii="Times New Roman" w:hAnsi="Times New Roman" w:cs="Times New Roman"/>
          <w:sz w:val="28"/>
          <w:szCs w:val="28"/>
        </w:rPr>
        <w:t>) объем планируемых налоговых и неналоговых поступлений в бюджет муниципального образования с разбивкой по годам при реализации проекта;</w:t>
      </w:r>
    </w:p>
    <w:p w:rsidR="00C95859" w:rsidRPr="0000716D" w:rsidRDefault="005D1F2D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859" w:rsidRPr="0000716D">
        <w:rPr>
          <w:rFonts w:ascii="Times New Roman" w:hAnsi="Times New Roman" w:cs="Times New Roman"/>
          <w:sz w:val="28"/>
          <w:szCs w:val="28"/>
        </w:rPr>
        <w:t xml:space="preserve">.5. Проект схемы планировочной организации земельного участка (земельных участков) и (или) иные графические материалы, отражающие предложения по использованию земельного участка (земельных участков), с расчетом показателей в соответствии с действующими нормативами </w:t>
      </w:r>
      <w:r w:rsidR="00C95859" w:rsidRPr="0000716D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.6. Обязательство осуществить реализацию проекта, для которого испрашивается земельный участок, в срок, не превышающий 30 месяцев с момента заключения договора аренды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.7. Справка об отсутствии у заявителя задолженности по уплате налогов и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.8. Документы, подтверждающие возможность финансирования в целях реализации проекта;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16D">
        <w:rPr>
          <w:rFonts w:ascii="Times New Roman" w:hAnsi="Times New Roman" w:cs="Times New Roman"/>
          <w:sz w:val="28"/>
          <w:szCs w:val="28"/>
        </w:rPr>
        <w:t>.9. Схема расположения земельного участка на кадастровом плане территории (в случае образования земельного участка).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 xml:space="preserve">. Заявитель вправе предоставить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0716D">
        <w:rPr>
          <w:rFonts w:ascii="Times New Roman" w:hAnsi="Times New Roman" w:cs="Times New Roman"/>
          <w:sz w:val="28"/>
          <w:szCs w:val="28"/>
        </w:rPr>
        <w:t xml:space="preserve"> по собственной инициативе: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>.1. Выписку из Единого государственного реестра индивидуальных предпринимателей (для граждан);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 (для юридических лиц);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>.3. Выписку из Единого государственного реестра недвижимости на земельный участок (земельные участки), на территории которых планируется реализация проекта;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>.4. Иные документы, содержащие сведения о проекте.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7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имущественных отношений Администрации</w:t>
      </w:r>
      <w:r w:rsidRPr="0000716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Pr="000071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0716D">
        <w:rPr>
          <w:rFonts w:ascii="Times New Roman" w:hAnsi="Times New Roman" w:cs="Times New Roman"/>
          <w:sz w:val="28"/>
          <w:szCs w:val="28"/>
        </w:rPr>
        <w:t xml:space="preserve"> заявления запрашивает документы, указанные в </w:t>
      </w:r>
      <w:hyperlink w:anchor="P79">
        <w:r w:rsidRPr="0000716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соответствующих государственных органах и организациях в порядке межведомственного информационного взаимодействия, в том числе в электронной форме, в случае если заявитель не представил указанные документы самостоятельно;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07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Администрации </w:t>
      </w:r>
      <w:r w:rsidRPr="0000716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четырнадцати</w:t>
      </w:r>
      <w:r w:rsidRPr="0000716D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ответов на запросы, указанных в </w:t>
      </w:r>
      <w:hyperlink w:anchor="P84">
        <w:r w:rsidRPr="0000716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D1F2D">
        <w:rPr>
          <w:rFonts w:ascii="Times New Roman" w:hAnsi="Times New Roman" w:cs="Times New Roman"/>
          <w:sz w:val="28"/>
          <w:szCs w:val="28"/>
        </w:rPr>
        <w:t>8</w:t>
      </w:r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00716D">
        <w:rPr>
          <w:rFonts w:ascii="Times New Roman" w:hAnsi="Times New Roman" w:cs="Times New Roman"/>
          <w:sz w:val="28"/>
          <w:szCs w:val="28"/>
        </w:rPr>
        <w:t xml:space="preserve">.1. Обеспечивает подготовку и согласование проекта договора аренды земельного участка с льготной арендной платой (в случае отсутствия оснований для отказа в удовлетворении заявления, указанных в </w:t>
      </w:r>
      <w:hyperlink w:anchor="P97">
        <w:r w:rsidRPr="0000716D">
          <w:rPr>
            <w:rFonts w:ascii="Times New Roman" w:hAnsi="Times New Roman" w:cs="Times New Roman"/>
            <w:sz w:val="28"/>
            <w:szCs w:val="28"/>
          </w:rPr>
          <w:t>пункте</w:t>
        </w:r>
        <w:r w:rsidR="005D1F2D">
          <w:rPr>
            <w:rFonts w:ascii="Times New Roman" w:hAnsi="Times New Roman" w:cs="Times New Roman"/>
            <w:sz w:val="28"/>
            <w:szCs w:val="28"/>
          </w:rPr>
          <w:t xml:space="preserve"> 11</w:t>
        </w:r>
        <w:r w:rsidRPr="0000716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0716D">
        <w:rPr>
          <w:rFonts w:ascii="Times New Roman" w:hAnsi="Times New Roman" w:cs="Times New Roman"/>
          <w:sz w:val="28"/>
          <w:szCs w:val="28"/>
        </w:rPr>
        <w:t xml:space="preserve">.2. Направляет заявителю отказ в удовлетворении заявления при наличии основания для отказа, указанного в </w:t>
      </w:r>
      <w:hyperlink w:anchor="P97">
        <w:r w:rsidRPr="0000716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Порядка, способом, указанным в заявлении.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0</w:t>
      </w:r>
      <w:r w:rsidRPr="0000716D">
        <w:rPr>
          <w:rFonts w:ascii="Times New Roman" w:hAnsi="Times New Roman" w:cs="Times New Roman"/>
          <w:sz w:val="28"/>
          <w:szCs w:val="28"/>
        </w:rPr>
        <w:t>. Договор аренды земельного участка с установлением льготной арендной платы должен содержать: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а) обязательства арендатора по реализации проекта;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б) запрет на изменение вида разрешенного использования (в том числе цели использования) земельного участка;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в) условие об одностороннем отказе арендодателя от такого договора в случае неиспользования земельного участка для целей, указанных в договоре аренды земельного участка.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716D">
        <w:rPr>
          <w:rFonts w:ascii="Times New Roman" w:hAnsi="Times New Roman" w:cs="Times New Roman"/>
          <w:sz w:val="28"/>
          <w:szCs w:val="28"/>
        </w:rPr>
        <w:t xml:space="preserve">ешение об отказе в удовлетворении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</w:t>
      </w:r>
      <w:r w:rsidRPr="0000716D">
        <w:rPr>
          <w:rFonts w:ascii="Times New Roman" w:hAnsi="Times New Roman" w:cs="Times New Roman"/>
          <w:sz w:val="28"/>
          <w:szCs w:val="28"/>
        </w:rPr>
        <w:t>случае: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00716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0716D">
        <w:rPr>
          <w:rFonts w:ascii="Times New Roman" w:hAnsi="Times New Roman" w:cs="Times New Roman"/>
          <w:sz w:val="28"/>
          <w:szCs w:val="28"/>
        </w:rPr>
        <w:t xml:space="preserve"> заявителем информации и документов, указанных в </w:t>
      </w:r>
      <w:hyperlink w:anchor="P51">
        <w:r w:rsidRPr="0000716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D1F2D">
        <w:rPr>
          <w:rFonts w:ascii="Times New Roman" w:hAnsi="Times New Roman" w:cs="Times New Roman"/>
          <w:sz w:val="28"/>
          <w:szCs w:val="28"/>
        </w:rPr>
        <w:t>5</w:t>
      </w:r>
      <w:r w:rsidRPr="000071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>
        <w:r w:rsidR="005D1F2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>.2. Несоответствия вида деятельности заявителя видам экономической (предпринимательской) деятельности, установленным Перечнем;</w:t>
      </w:r>
    </w:p>
    <w:p w:rsidR="00C95859" w:rsidRPr="0000716D" w:rsidRDefault="00C95859" w:rsidP="00C95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 xml:space="preserve">.3. Несоответствия заявителя требованиям, установленным </w:t>
      </w:r>
      <w:hyperlink w:anchor="P48">
        <w:r w:rsidRPr="0000716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D1F2D">
        <w:rPr>
          <w:rFonts w:ascii="Times New Roman" w:hAnsi="Times New Roman" w:cs="Times New Roman"/>
          <w:sz w:val="28"/>
          <w:szCs w:val="28"/>
        </w:rPr>
        <w:t>2</w:t>
      </w:r>
      <w:r w:rsidRPr="000071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95859" w:rsidRDefault="00C95859" w:rsidP="00C95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16D">
        <w:rPr>
          <w:rFonts w:ascii="Times New Roman" w:hAnsi="Times New Roman" w:cs="Times New Roman"/>
          <w:sz w:val="28"/>
          <w:szCs w:val="28"/>
        </w:rPr>
        <w:t>1</w:t>
      </w:r>
      <w:r w:rsidR="005D1F2D">
        <w:rPr>
          <w:rFonts w:ascii="Times New Roman" w:hAnsi="Times New Roman" w:cs="Times New Roman"/>
          <w:sz w:val="28"/>
          <w:szCs w:val="28"/>
        </w:rPr>
        <w:t>1</w:t>
      </w:r>
      <w:r w:rsidRPr="0000716D">
        <w:rPr>
          <w:rFonts w:ascii="Times New Roman" w:hAnsi="Times New Roman" w:cs="Times New Roman"/>
          <w:sz w:val="28"/>
          <w:szCs w:val="28"/>
        </w:rPr>
        <w:t xml:space="preserve">.4. Наличия основания для отказа в предоставлении земельного участка в соответствии с Земельным </w:t>
      </w:r>
      <w:hyperlink r:id="rId9">
        <w:r w:rsidRPr="000071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16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95859" w:rsidRDefault="00C95859" w:rsidP="00C958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5859" w:rsidRDefault="00C95859" w:rsidP="00C958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5859" w:rsidRDefault="00C95859" w:rsidP="00C958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95859" w:rsidRPr="001F30F7" w:rsidRDefault="00C95859" w:rsidP="001F30F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19A" w:rsidRDefault="00EA619A" w:rsidP="00EA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619A" w:rsidRDefault="00EA619A" w:rsidP="00EA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A619A" w:rsidSect="00AE3884">
      <w:headerReference w:type="default" r:id="rId10"/>
      <w:pgSz w:w="11906" w:h="16838"/>
      <w:pgMar w:top="426" w:right="850" w:bottom="709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59" w:rsidRDefault="00C95859" w:rsidP="00AE3884">
      <w:pPr>
        <w:spacing w:after="0" w:line="240" w:lineRule="auto"/>
      </w:pPr>
      <w:r>
        <w:separator/>
      </w:r>
    </w:p>
  </w:endnote>
  <w:endnote w:type="continuationSeparator" w:id="0">
    <w:p w:rsidR="00C95859" w:rsidRDefault="00C95859" w:rsidP="00AE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59" w:rsidRDefault="00C95859" w:rsidP="00AE3884">
      <w:pPr>
        <w:spacing w:after="0" w:line="240" w:lineRule="auto"/>
      </w:pPr>
      <w:r>
        <w:separator/>
      </w:r>
    </w:p>
  </w:footnote>
  <w:footnote w:type="continuationSeparator" w:id="0">
    <w:p w:rsidR="00C95859" w:rsidRDefault="00C95859" w:rsidP="00AE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5859" w:rsidRDefault="00C95859">
        <w:pPr>
          <w:pStyle w:val="a5"/>
          <w:jc w:val="center"/>
        </w:pPr>
      </w:p>
      <w:p w:rsidR="00C95859" w:rsidRPr="00AE3884" w:rsidRDefault="001930F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38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5859" w:rsidRPr="00AE38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38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71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E38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859" w:rsidRDefault="00C958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3C0"/>
    <w:multiLevelType w:val="hybridMultilevel"/>
    <w:tmpl w:val="F9EEA0A8"/>
    <w:lvl w:ilvl="0" w:tplc="C0C49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FC"/>
    <w:rsid w:val="0000716D"/>
    <w:rsid w:val="000216A3"/>
    <w:rsid w:val="000A687E"/>
    <w:rsid w:val="001930FB"/>
    <w:rsid w:val="001D4F4F"/>
    <w:rsid w:val="001F30F7"/>
    <w:rsid w:val="00216DED"/>
    <w:rsid w:val="00221F72"/>
    <w:rsid w:val="002A45FF"/>
    <w:rsid w:val="003106CF"/>
    <w:rsid w:val="00376755"/>
    <w:rsid w:val="00390A13"/>
    <w:rsid w:val="00443D85"/>
    <w:rsid w:val="004B43FC"/>
    <w:rsid w:val="005D1F2D"/>
    <w:rsid w:val="006155E6"/>
    <w:rsid w:val="00631741"/>
    <w:rsid w:val="006C3F88"/>
    <w:rsid w:val="006C794F"/>
    <w:rsid w:val="008F2890"/>
    <w:rsid w:val="008F36C3"/>
    <w:rsid w:val="008F5E34"/>
    <w:rsid w:val="00953598"/>
    <w:rsid w:val="00A57F47"/>
    <w:rsid w:val="00A61105"/>
    <w:rsid w:val="00A71BCA"/>
    <w:rsid w:val="00A73DFF"/>
    <w:rsid w:val="00AA5713"/>
    <w:rsid w:val="00AE3884"/>
    <w:rsid w:val="00B17678"/>
    <w:rsid w:val="00C4060B"/>
    <w:rsid w:val="00C47B53"/>
    <w:rsid w:val="00C77A32"/>
    <w:rsid w:val="00C95859"/>
    <w:rsid w:val="00D31AE9"/>
    <w:rsid w:val="00D64A77"/>
    <w:rsid w:val="00DF321A"/>
    <w:rsid w:val="00EA619A"/>
    <w:rsid w:val="00FB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43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43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884"/>
  </w:style>
  <w:style w:type="paragraph" w:styleId="a7">
    <w:name w:val="footer"/>
    <w:basedOn w:val="a"/>
    <w:link w:val="a8"/>
    <w:uiPriority w:val="99"/>
    <w:semiHidden/>
    <w:unhideWhenUsed/>
    <w:rsid w:val="00AE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B830CAAAB30B7611635FB2FB12146B48B3776AD1CDD5363B999CEB8A8FCD01E0CD23FFA2C0B57921AC9639D138C4HBg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27FBAD9A0D91F0BC6A63DDCC6ED0472193B5AB6F41D443619B5203581CB80767B9FC9BACEDAC009EC8772B8E9CFB47CH3g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168DF33F3DF4EC62589E200B6280FD386DDD9F28B9FCBB1E88810747F9E85C5003CD746754C38911DAE4598W6C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Елисейкина</cp:lastModifiedBy>
  <cp:revision>4</cp:revision>
  <cp:lastPrinted>2023-03-17T07:29:00Z</cp:lastPrinted>
  <dcterms:created xsi:type="dcterms:W3CDTF">2023-03-17T07:30:00Z</dcterms:created>
  <dcterms:modified xsi:type="dcterms:W3CDTF">2023-06-16T04:42:00Z</dcterms:modified>
</cp:coreProperties>
</file>